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17A94" w14:textId="77777777" w:rsidR="00BF1251" w:rsidRPr="00C71C7F" w:rsidRDefault="00BF1251" w:rsidP="00F056E7">
      <w:pPr>
        <w:tabs>
          <w:tab w:val="right" w:pos="9360"/>
        </w:tabs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bookmarkStart w:id="0" w:name="_Hlk27662613"/>
    </w:p>
    <w:p w14:paraId="7AF11DAD" w14:textId="77777777" w:rsidR="00C71C7F" w:rsidRPr="004A7AD5" w:rsidRDefault="00C71C7F" w:rsidP="00F056E7">
      <w:pPr>
        <w:tabs>
          <w:tab w:val="right" w:pos="9360"/>
        </w:tabs>
        <w:rPr>
          <w:rFonts w:asciiTheme="minorHAnsi" w:hAnsiTheme="minorHAnsi" w:cstheme="minorHAnsi"/>
          <w:b/>
          <w:bCs/>
          <w:color w:val="000000"/>
          <w:sz w:val="18"/>
          <w:szCs w:val="18"/>
        </w:rPr>
      </w:pPr>
    </w:p>
    <w:p w14:paraId="27D4DA7B" w14:textId="39EE7ACF" w:rsidR="00F056E7" w:rsidRPr="00B91115" w:rsidRDefault="00F056E7" w:rsidP="00B91115">
      <w:pPr>
        <w:tabs>
          <w:tab w:val="right" w:pos="9360"/>
        </w:tabs>
        <w:rPr>
          <w:rFonts w:asciiTheme="majorHAnsi" w:hAnsiTheme="majorHAnsi" w:cstheme="minorHAnsi"/>
          <w:sz w:val="22"/>
          <w:szCs w:val="22"/>
        </w:rPr>
      </w:pPr>
      <w:r w:rsidRPr="00B91115">
        <w:rPr>
          <w:rFonts w:asciiTheme="majorHAnsi" w:hAnsiTheme="majorHAnsi" w:cstheme="minorHAnsi"/>
          <w:b/>
          <w:bCs/>
          <w:sz w:val="22"/>
          <w:szCs w:val="22"/>
        </w:rPr>
        <w:t>THE STATE OF TEXAS</w:t>
      </w:r>
      <w:r w:rsidRPr="00B91115">
        <w:rPr>
          <w:rFonts w:asciiTheme="majorHAnsi" w:hAnsiTheme="majorHAnsi" w:cstheme="minorHAnsi"/>
          <w:sz w:val="22"/>
          <w:szCs w:val="22"/>
        </w:rPr>
        <w:t>    </w:t>
      </w:r>
      <w:r w:rsidR="006C2D0F" w:rsidRPr="00B91115">
        <w:rPr>
          <w:rFonts w:asciiTheme="majorHAnsi" w:hAnsiTheme="majorHAnsi" w:cstheme="minorHAnsi"/>
          <w:sz w:val="22"/>
          <w:szCs w:val="22"/>
        </w:rPr>
        <w:t xml:space="preserve">                                            </w:t>
      </w:r>
      <w:r w:rsidR="00FC348B" w:rsidRPr="00B91115">
        <w:rPr>
          <w:rFonts w:asciiTheme="majorHAnsi" w:hAnsiTheme="majorHAnsi" w:cstheme="minorHAnsi"/>
          <w:sz w:val="22"/>
          <w:szCs w:val="22"/>
        </w:rPr>
        <w:t xml:space="preserve">        </w:t>
      </w:r>
      <w:r w:rsidR="006C2D0F" w:rsidRPr="00B91115">
        <w:rPr>
          <w:rFonts w:asciiTheme="majorHAnsi" w:hAnsiTheme="majorHAnsi" w:cstheme="minorHAnsi"/>
          <w:sz w:val="22"/>
          <w:szCs w:val="22"/>
        </w:rPr>
        <w:t xml:space="preserve">             </w:t>
      </w:r>
      <w:r w:rsidR="008F36BC" w:rsidRPr="00B91115">
        <w:rPr>
          <w:rFonts w:asciiTheme="majorHAnsi" w:hAnsiTheme="majorHAnsi" w:cstheme="minorHAnsi"/>
          <w:sz w:val="22"/>
          <w:szCs w:val="22"/>
        </w:rPr>
        <w:t xml:space="preserve">  </w:t>
      </w:r>
      <w:r w:rsidR="002D4BC0" w:rsidRPr="00B91115">
        <w:rPr>
          <w:rFonts w:asciiTheme="majorHAnsi" w:hAnsiTheme="majorHAnsi" w:cstheme="minorHAnsi"/>
          <w:sz w:val="22"/>
          <w:szCs w:val="22"/>
        </w:rPr>
        <w:t xml:space="preserve">            </w:t>
      </w:r>
      <w:r w:rsidR="006A7200" w:rsidRPr="00B91115">
        <w:rPr>
          <w:rFonts w:asciiTheme="majorHAnsi" w:hAnsiTheme="majorHAnsi" w:cstheme="minorHAnsi"/>
          <w:sz w:val="22"/>
          <w:szCs w:val="22"/>
        </w:rPr>
        <w:t xml:space="preserve">      </w:t>
      </w:r>
      <w:r w:rsidR="00B91115">
        <w:rPr>
          <w:rFonts w:asciiTheme="majorHAnsi" w:hAnsiTheme="majorHAnsi" w:cstheme="minorHAnsi"/>
          <w:sz w:val="22"/>
          <w:szCs w:val="22"/>
        </w:rPr>
        <w:t xml:space="preserve"> </w:t>
      </w:r>
      <w:r w:rsidRPr="00B91115">
        <w:rPr>
          <w:rFonts w:asciiTheme="majorHAnsi" w:hAnsiTheme="majorHAnsi" w:cstheme="minorHAnsi"/>
          <w:b/>
          <w:bCs/>
          <w:sz w:val="22"/>
          <w:szCs w:val="22"/>
        </w:rPr>
        <w:t>TO ALL PERSONS</w:t>
      </w:r>
      <w:r w:rsidR="00B91115">
        <w:rPr>
          <w:rFonts w:asciiTheme="majorHAnsi" w:hAnsiTheme="majorHAnsi" w:cstheme="minorHAnsi"/>
          <w:b/>
          <w:bCs/>
          <w:sz w:val="22"/>
          <w:szCs w:val="22"/>
        </w:rPr>
        <w:t xml:space="preserve"> </w:t>
      </w:r>
      <w:r w:rsidRPr="00B91115">
        <w:rPr>
          <w:rFonts w:asciiTheme="majorHAnsi" w:hAnsiTheme="majorHAnsi" w:cstheme="minorHAnsi"/>
          <w:b/>
          <w:bCs/>
          <w:sz w:val="22"/>
          <w:szCs w:val="22"/>
        </w:rPr>
        <w:t>INTERESTED</w:t>
      </w:r>
      <w:r w:rsidR="00B91115">
        <w:rPr>
          <w:rFonts w:asciiTheme="majorHAnsi" w:hAnsiTheme="majorHAnsi" w:cstheme="minorHAnsi"/>
          <w:sz w:val="22"/>
          <w:szCs w:val="22"/>
        </w:rPr>
        <w:t xml:space="preserve"> </w:t>
      </w:r>
      <w:r w:rsidRPr="00B91115">
        <w:rPr>
          <w:rFonts w:asciiTheme="majorHAnsi" w:hAnsiTheme="majorHAnsi" w:cstheme="minorHAnsi"/>
          <w:b/>
          <w:bCs/>
          <w:sz w:val="22"/>
          <w:szCs w:val="22"/>
        </w:rPr>
        <w:t>COUNTY OF MCLENNAN</w:t>
      </w:r>
    </w:p>
    <w:p w14:paraId="2BCE6791" w14:textId="49B4FCDB" w:rsidR="00F056E7" w:rsidRPr="004A7AD5" w:rsidRDefault="00F056E7" w:rsidP="006C2D0F">
      <w:pPr>
        <w:jc w:val="both"/>
        <w:rPr>
          <w:rFonts w:asciiTheme="minorHAnsi" w:hAnsiTheme="minorHAnsi" w:cstheme="minorHAnsi"/>
          <w:color w:val="000000"/>
          <w:sz w:val="18"/>
          <w:szCs w:val="18"/>
        </w:rPr>
      </w:pPr>
    </w:p>
    <w:p w14:paraId="74A811C1" w14:textId="7B736137" w:rsidR="00A47161" w:rsidRPr="00B91115" w:rsidRDefault="00A47161" w:rsidP="00B91115">
      <w:pPr>
        <w:jc w:val="both"/>
        <w:rPr>
          <w:rFonts w:asciiTheme="majorHAnsi" w:hAnsiTheme="majorHAnsi" w:cstheme="minorHAnsi"/>
          <w:sz w:val="22"/>
          <w:szCs w:val="22"/>
        </w:rPr>
      </w:pPr>
      <w:r w:rsidRPr="00B91115">
        <w:rPr>
          <w:rFonts w:asciiTheme="majorHAnsi" w:hAnsiTheme="majorHAnsi" w:cstheme="minorHAnsi"/>
          <w:sz w:val="22"/>
          <w:szCs w:val="22"/>
        </w:rPr>
        <w:t xml:space="preserve">NOTICE IS HEREBY GIVEN in accordance with Chapter 551, Texas Government Code, as amended, the </w:t>
      </w:r>
      <w:r w:rsidRPr="00B91115">
        <w:rPr>
          <w:rFonts w:asciiTheme="majorHAnsi" w:hAnsiTheme="majorHAnsi" w:cstheme="minorHAnsi"/>
          <w:b/>
          <w:bCs/>
          <w:sz w:val="22"/>
          <w:szCs w:val="22"/>
        </w:rPr>
        <w:t>Heart of Texas Workforce Development Board, Inc. EXECUTIVE COMMITTEE</w:t>
      </w:r>
      <w:r w:rsidRPr="00B91115">
        <w:rPr>
          <w:rFonts w:asciiTheme="majorHAnsi" w:hAnsiTheme="majorHAnsi" w:cstheme="minorHAnsi"/>
          <w:sz w:val="22"/>
          <w:szCs w:val="22"/>
        </w:rPr>
        <w:t xml:space="preserve"> will participate in-person and via video conference on </w:t>
      </w:r>
      <w:r w:rsidRPr="00B91115">
        <w:rPr>
          <w:rFonts w:asciiTheme="majorHAnsi" w:hAnsiTheme="majorHAnsi" w:cstheme="minorHAnsi"/>
          <w:b/>
          <w:bCs/>
          <w:sz w:val="22"/>
          <w:szCs w:val="22"/>
        </w:rPr>
        <w:t xml:space="preserve">Thursday, the </w:t>
      </w:r>
      <w:r w:rsidR="00FF1585" w:rsidRPr="00B91115">
        <w:rPr>
          <w:rFonts w:asciiTheme="majorHAnsi" w:hAnsiTheme="majorHAnsi" w:cstheme="minorHAnsi"/>
          <w:b/>
          <w:bCs/>
          <w:sz w:val="22"/>
          <w:szCs w:val="22"/>
        </w:rPr>
        <w:t>1</w:t>
      </w:r>
      <w:r w:rsidR="00B91115">
        <w:rPr>
          <w:rFonts w:asciiTheme="majorHAnsi" w:hAnsiTheme="majorHAnsi" w:cstheme="minorHAnsi"/>
          <w:b/>
          <w:bCs/>
          <w:sz w:val="22"/>
          <w:szCs w:val="22"/>
        </w:rPr>
        <w:t>2</w:t>
      </w:r>
      <w:r w:rsidRPr="00B91115">
        <w:rPr>
          <w:rFonts w:asciiTheme="majorHAnsi" w:hAnsiTheme="majorHAnsi" w:cstheme="minorHAnsi"/>
          <w:b/>
          <w:bCs/>
          <w:sz w:val="22"/>
          <w:szCs w:val="22"/>
        </w:rPr>
        <w:t xml:space="preserve">th Day of </w:t>
      </w:r>
      <w:r w:rsidR="00A22B01" w:rsidRPr="00B91115">
        <w:rPr>
          <w:rFonts w:asciiTheme="majorHAnsi" w:hAnsiTheme="majorHAnsi" w:cstheme="minorHAnsi"/>
          <w:b/>
          <w:bCs/>
          <w:sz w:val="22"/>
          <w:szCs w:val="22"/>
        </w:rPr>
        <w:t>N</w:t>
      </w:r>
      <w:r w:rsidR="005A3C06" w:rsidRPr="00B91115">
        <w:rPr>
          <w:rFonts w:asciiTheme="majorHAnsi" w:hAnsiTheme="majorHAnsi" w:cstheme="minorHAnsi"/>
          <w:b/>
          <w:bCs/>
          <w:sz w:val="22"/>
          <w:szCs w:val="22"/>
        </w:rPr>
        <w:t>o</w:t>
      </w:r>
      <w:r w:rsidR="00A22B01" w:rsidRPr="00B91115">
        <w:rPr>
          <w:rFonts w:asciiTheme="majorHAnsi" w:hAnsiTheme="majorHAnsi" w:cstheme="minorHAnsi"/>
          <w:b/>
          <w:bCs/>
          <w:sz w:val="22"/>
          <w:szCs w:val="22"/>
        </w:rPr>
        <w:t>vem</w:t>
      </w:r>
      <w:r w:rsidR="00646A76" w:rsidRPr="00B91115">
        <w:rPr>
          <w:rFonts w:asciiTheme="majorHAnsi" w:hAnsiTheme="majorHAnsi" w:cstheme="minorHAnsi"/>
          <w:b/>
          <w:bCs/>
          <w:sz w:val="22"/>
          <w:szCs w:val="22"/>
        </w:rPr>
        <w:t>ber</w:t>
      </w:r>
      <w:r w:rsidR="007A650D" w:rsidRPr="00B91115">
        <w:rPr>
          <w:rFonts w:asciiTheme="majorHAnsi" w:hAnsiTheme="majorHAnsi" w:cstheme="minorHAnsi"/>
          <w:b/>
          <w:bCs/>
          <w:sz w:val="22"/>
          <w:szCs w:val="22"/>
        </w:rPr>
        <w:t xml:space="preserve"> </w:t>
      </w:r>
      <w:r w:rsidRPr="00B91115">
        <w:rPr>
          <w:rFonts w:asciiTheme="majorHAnsi" w:hAnsiTheme="majorHAnsi" w:cstheme="minorHAnsi"/>
          <w:b/>
          <w:bCs/>
          <w:sz w:val="22"/>
          <w:szCs w:val="22"/>
        </w:rPr>
        <w:t>202</w:t>
      </w:r>
      <w:r w:rsidR="00B91115">
        <w:rPr>
          <w:rFonts w:asciiTheme="majorHAnsi" w:hAnsiTheme="majorHAnsi" w:cstheme="minorHAnsi"/>
          <w:b/>
          <w:bCs/>
          <w:sz w:val="22"/>
          <w:szCs w:val="22"/>
        </w:rPr>
        <w:t>6</w:t>
      </w:r>
      <w:r w:rsidRPr="00B91115">
        <w:rPr>
          <w:rFonts w:asciiTheme="majorHAnsi" w:hAnsiTheme="majorHAnsi" w:cstheme="minorHAnsi"/>
          <w:b/>
          <w:bCs/>
          <w:sz w:val="22"/>
          <w:szCs w:val="22"/>
        </w:rPr>
        <w:t xml:space="preserve"> at 11:30 AM</w:t>
      </w:r>
      <w:r w:rsidRPr="00B91115">
        <w:rPr>
          <w:rFonts w:asciiTheme="majorHAnsi" w:hAnsiTheme="majorHAnsi" w:cstheme="minorHAnsi"/>
          <w:sz w:val="22"/>
          <w:szCs w:val="22"/>
        </w:rPr>
        <w:t xml:space="preserve"> at the McLennan County Workforce Solutions Center, located at 1416 S. New Road in Waco, Texas. Visit </w:t>
      </w:r>
      <w:hyperlink r:id="rId7" w:history="1">
        <w:r w:rsidRPr="00B91115">
          <w:rPr>
            <w:rFonts w:asciiTheme="majorHAnsi" w:hAnsiTheme="majorHAnsi"/>
            <w:sz w:val="22"/>
            <w:szCs w:val="22"/>
            <w:u w:val="single"/>
          </w:rPr>
          <w:t>https://www.hotworkforce.com/events/</w:t>
        </w:r>
      </w:hyperlink>
      <w:r w:rsidRPr="00B91115">
        <w:rPr>
          <w:rFonts w:asciiTheme="majorHAnsi" w:hAnsiTheme="majorHAnsi" w:cstheme="minorHAnsi"/>
          <w:sz w:val="22"/>
          <w:szCs w:val="22"/>
        </w:rPr>
        <w:t xml:space="preserve"> for video conference and public comment information. RSVP via email to: </w:t>
      </w:r>
      <w:hyperlink r:id="rId8" w:history="1">
        <w:r w:rsidRPr="00B91115">
          <w:rPr>
            <w:rFonts w:asciiTheme="majorHAnsi" w:hAnsiTheme="majorHAnsi"/>
            <w:sz w:val="22"/>
            <w:szCs w:val="22"/>
          </w:rPr>
          <w:t>rsvpboardmeeting@hotworkforce.com</w:t>
        </w:r>
      </w:hyperlink>
      <w:r w:rsidRPr="00B91115">
        <w:rPr>
          <w:rFonts w:asciiTheme="majorHAnsi" w:hAnsiTheme="majorHAnsi" w:cstheme="minorHAnsi"/>
          <w:sz w:val="22"/>
          <w:szCs w:val="22"/>
        </w:rPr>
        <w:t xml:space="preserve">. </w:t>
      </w:r>
    </w:p>
    <w:p w14:paraId="3B1C5157" w14:textId="77777777" w:rsidR="00DD33F6" w:rsidRPr="004A7AD5" w:rsidRDefault="00DD33F6" w:rsidP="001A2A40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37CB07BF" w14:textId="77777777" w:rsidR="00F056E7" w:rsidRPr="00B91115" w:rsidRDefault="00F056E7" w:rsidP="00F056E7">
      <w:pPr>
        <w:jc w:val="center"/>
        <w:rPr>
          <w:rFonts w:asciiTheme="majorHAnsi" w:hAnsiTheme="majorHAnsi" w:cstheme="minorHAnsi"/>
          <w:b/>
          <w:bCs/>
          <w:sz w:val="22"/>
          <w:szCs w:val="22"/>
        </w:rPr>
      </w:pPr>
      <w:bookmarkStart w:id="1" w:name="_Hlk81226210"/>
      <w:r w:rsidRPr="00B91115">
        <w:rPr>
          <w:rFonts w:asciiTheme="majorHAnsi" w:hAnsiTheme="majorHAnsi" w:cstheme="minorHAnsi"/>
          <w:b/>
          <w:bCs/>
          <w:sz w:val="22"/>
          <w:szCs w:val="22"/>
        </w:rPr>
        <w:t>AGENDA</w:t>
      </w:r>
    </w:p>
    <w:p w14:paraId="02F50CEC" w14:textId="77777777" w:rsidR="00F056E7" w:rsidRPr="001F7AEF" w:rsidRDefault="00F056E7" w:rsidP="00F056E7">
      <w:pPr>
        <w:jc w:val="center"/>
        <w:rPr>
          <w:rFonts w:asciiTheme="majorHAnsi" w:hAnsiTheme="majorHAnsi" w:cstheme="minorHAnsi"/>
          <w:i/>
          <w:iCs/>
          <w:sz w:val="22"/>
          <w:szCs w:val="22"/>
        </w:rPr>
      </w:pPr>
      <w:r w:rsidRPr="001F7AEF">
        <w:rPr>
          <w:rFonts w:asciiTheme="majorHAnsi" w:hAnsiTheme="majorHAnsi" w:cstheme="minorHAnsi"/>
          <w:i/>
          <w:iCs/>
          <w:sz w:val="22"/>
          <w:szCs w:val="22"/>
        </w:rPr>
        <w:t>(Items may not be presented in the order they appear)</w:t>
      </w:r>
    </w:p>
    <w:p w14:paraId="0DFD67BE" w14:textId="77777777" w:rsidR="00F056E7" w:rsidRPr="004A7AD5" w:rsidRDefault="00F056E7" w:rsidP="00F056E7">
      <w:pPr>
        <w:jc w:val="center"/>
        <w:rPr>
          <w:rFonts w:asciiTheme="minorHAnsi" w:hAnsiTheme="minorHAnsi" w:cstheme="minorHAnsi"/>
          <w:b/>
          <w:bCs/>
          <w:color w:val="000000"/>
          <w:sz w:val="18"/>
          <w:szCs w:val="18"/>
        </w:rPr>
      </w:pPr>
    </w:p>
    <w:p w14:paraId="4D81ABBB" w14:textId="77777777" w:rsidR="00F056E7" w:rsidRPr="00B91115" w:rsidRDefault="00F056E7" w:rsidP="00F056E7">
      <w:pPr>
        <w:ind w:left="720" w:hanging="720"/>
        <w:rPr>
          <w:rFonts w:asciiTheme="majorHAnsi" w:hAnsiTheme="majorHAnsi" w:cstheme="minorHAnsi"/>
          <w:b/>
          <w:bCs/>
          <w:sz w:val="22"/>
          <w:szCs w:val="22"/>
        </w:rPr>
      </w:pPr>
      <w:r w:rsidRPr="00B91115">
        <w:rPr>
          <w:rFonts w:asciiTheme="minorHAnsi" w:hAnsiTheme="minorHAnsi" w:cstheme="minorHAnsi"/>
          <w:b/>
          <w:bCs/>
          <w:color w:val="000000"/>
          <w:sz w:val="23"/>
          <w:szCs w:val="23"/>
        </w:rPr>
        <w:t>I</w:t>
      </w:r>
      <w:proofErr w:type="gramStart"/>
      <w:r w:rsidRPr="00B91115">
        <w:rPr>
          <w:rFonts w:asciiTheme="minorHAnsi" w:hAnsiTheme="minorHAnsi" w:cstheme="minorHAnsi"/>
          <w:b/>
          <w:bCs/>
          <w:color w:val="000000"/>
          <w:sz w:val="23"/>
          <w:szCs w:val="23"/>
        </w:rPr>
        <w:t>.       </w:t>
      </w:r>
      <w:r w:rsidRPr="00B91115">
        <w:rPr>
          <w:rFonts w:asciiTheme="minorHAnsi" w:hAnsiTheme="minorHAnsi" w:cstheme="minorHAnsi"/>
          <w:b/>
          <w:bCs/>
          <w:color w:val="000000"/>
          <w:sz w:val="23"/>
          <w:szCs w:val="23"/>
        </w:rPr>
        <w:tab/>
      </w:r>
      <w:r w:rsidRPr="00B91115">
        <w:rPr>
          <w:rFonts w:asciiTheme="majorHAnsi" w:hAnsiTheme="majorHAnsi" w:cstheme="minorHAnsi"/>
          <w:b/>
          <w:bCs/>
          <w:sz w:val="22"/>
          <w:szCs w:val="22"/>
        </w:rPr>
        <w:t>Determination</w:t>
      </w:r>
      <w:proofErr w:type="gramEnd"/>
      <w:r w:rsidRPr="00B91115">
        <w:rPr>
          <w:rFonts w:asciiTheme="majorHAnsi" w:hAnsiTheme="majorHAnsi" w:cstheme="minorHAnsi"/>
          <w:b/>
          <w:bCs/>
          <w:sz w:val="22"/>
          <w:szCs w:val="22"/>
        </w:rPr>
        <w:t xml:space="preserve"> of Quorum and Call to Order</w:t>
      </w:r>
    </w:p>
    <w:p w14:paraId="02A60F43" w14:textId="77777777" w:rsidR="00F056E7" w:rsidRPr="00B91115" w:rsidRDefault="00F056E7" w:rsidP="00F056E7">
      <w:pPr>
        <w:ind w:left="720" w:hanging="720"/>
        <w:rPr>
          <w:rFonts w:asciiTheme="majorHAnsi" w:hAnsiTheme="majorHAnsi" w:cstheme="minorHAnsi"/>
          <w:sz w:val="18"/>
          <w:szCs w:val="18"/>
        </w:rPr>
      </w:pPr>
    </w:p>
    <w:p w14:paraId="37A42727" w14:textId="77777777" w:rsidR="00F056E7" w:rsidRPr="00B91115" w:rsidRDefault="00F056E7" w:rsidP="00F056E7">
      <w:pPr>
        <w:ind w:left="720" w:hanging="720"/>
        <w:rPr>
          <w:rFonts w:asciiTheme="majorHAnsi" w:hAnsiTheme="majorHAnsi" w:cstheme="minorHAnsi"/>
          <w:b/>
          <w:bCs/>
          <w:sz w:val="22"/>
          <w:szCs w:val="22"/>
        </w:rPr>
      </w:pPr>
      <w:r w:rsidRPr="00B91115">
        <w:rPr>
          <w:rFonts w:asciiTheme="majorHAnsi" w:hAnsiTheme="majorHAnsi" w:cstheme="minorHAnsi"/>
          <w:b/>
          <w:bCs/>
          <w:sz w:val="22"/>
          <w:szCs w:val="22"/>
        </w:rPr>
        <w:t>II.    </w:t>
      </w:r>
      <w:r w:rsidRPr="00B91115">
        <w:rPr>
          <w:rFonts w:asciiTheme="majorHAnsi" w:hAnsiTheme="majorHAnsi" w:cstheme="minorHAnsi"/>
          <w:b/>
          <w:bCs/>
          <w:sz w:val="22"/>
          <w:szCs w:val="22"/>
        </w:rPr>
        <w:tab/>
        <w:t>Proof of Posting of notice in accordance with Chapter 551, Texas Government Code, as amended, known as the Texas Open Meetings Act</w:t>
      </w:r>
    </w:p>
    <w:p w14:paraId="2F7EC449" w14:textId="77777777" w:rsidR="00F056E7" w:rsidRPr="00B91115" w:rsidRDefault="00F056E7" w:rsidP="00F056E7">
      <w:pPr>
        <w:ind w:left="720" w:hanging="720"/>
        <w:rPr>
          <w:rFonts w:asciiTheme="majorHAnsi" w:hAnsiTheme="majorHAnsi" w:cstheme="minorHAnsi"/>
          <w:sz w:val="18"/>
          <w:szCs w:val="18"/>
        </w:rPr>
      </w:pPr>
    </w:p>
    <w:p w14:paraId="2D3CE915" w14:textId="77777777" w:rsidR="00F056E7" w:rsidRPr="00B91115" w:rsidRDefault="00F056E7" w:rsidP="00F056E7">
      <w:pPr>
        <w:ind w:left="720" w:hanging="720"/>
        <w:rPr>
          <w:rFonts w:asciiTheme="majorHAnsi" w:hAnsiTheme="majorHAnsi" w:cstheme="minorHAnsi"/>
          <w:b/>
          <w:bCs/>
          <w:sz w:val="22"/>
          <w:szCs w:val="22"/>
        </w:rPr>
      </w:pPr>
      <w:r w:rsidRPr="00B91115">
        <w:rPr>
          <w:rFonts w:asciiTheme="majorHAnsi" w:hAnsiTheme="majorHAnsi" w:cstheme="minorHAnsi"/>
          <w:b/>
          <w:bCs/>
          <w:sz w:val="22"/>
          <w:szCs w:val="22"/>
        </w:rPr>
        <w:t>III</w:t>
      </w:r>
      <w:proofErr w:type="gramStart"/>
      <w:r w:rsidRPr="00B91115">
        <w:rPr>
          <w:rFonts w:asciiTheme="majorHAnsi" w:hAnsiTheme="majorHAnsi" w:cstheme="minorHAnsi"/>
          <w:b/>
          <w:bCs/>
          <w:sz w:val="22"/>
          <w:szCs w:val="22"/>
        </w:rPr>
        <w:t>.     </w:t>
      </w:r>
      <w:r w:rsidRPr="00B91115">
        <w:rPr>
          <w:rFonts w:asciiTheme="majorHAnsi" w:hAnsiTheme="majorHAnsi" w:cstheme="minorHAnsi"/>
          <w:b/>
          <w:bCs/>
          <w:sz w:val="22"/>
          <w:szCs w:val="22"/>
        </w:rPr>
        <w:tab/>
        <w:t>Introduction</w:t>
      </w:r>
      <w:proofErr w:type="gramEnd"/>
      <w:r w:rsidRPr="00B91115">
        <w:rPr>
          <w:rFonts w:asciiTheme="majorHAnsi" w:hAnsiTheme="majorHAnsi" w:cstheme="minorHAnsi"/>
          <w:b/>
          <w:bCs/>
          <w:sz w:val="22"/>
          <w:szCs w:val="22"/>
        </w:rPr>
        <w:t xml:space="preserve"> of Guests and Comments from the Chair</w:t>
      </w:r>
    </w:p>
    <w:p w14:paraId="14C685D3" w14:textId="77777777" w:rsidR="00F056E7" w:rsidRPr="00B91115" w:rsidRDefault="00F056E7" w:rsidP="00F056E7">
      <w:pPr>
        <w:ind w:left="720" w:hanging="720"/>
        <w:rPr>
          <w:rFonts w:asciiTheme="majorHAnsi" w:hAnsiTheme="majorHAnsi" w:cstheme="minorHAnsi"/>
          <w:b/>
          <w:bCs/>
          <w:sz w:val="18"/>
          <w:szCs w:val="18"/>
        </w:rPr>
      </w:pPr>
    </w:p>
    <w:p w14:paraId="1F08B62A" w14:textId="77777777" w:rsidR="00F056E7" w:rsidRPr="00B91115" w:rsidRDefault="00F056E7" w:rsidP="00F056E7">
      <w:pPr>
        <w:ind w:left="720" w:hanging="720"/>
        <w:rPr>
          <w:rFonts w:asciiTheme="majorHAnsi" w:hAnsiTheme="majorHAnsi" w:cstheme="minorHAnsi"/>
          <w:b/>
          <w:bCs/>
          <w:sz w:val="22"/>
          <w:szCs w:val="22"/>
        </w:rPr>
      </w:pPr>
      <w:r w:rsidRPr="00B91115">
        <w:rPr>
          <w:rFonts w:asciiTheme="majorHAnsi" w:hAnsiTheme="majorHAnsi" w:cstheme="minorHAnsi"/>
          <w:b/>
          <w:bCs/>
          <w:sz w:val="22"/>
          <w:szCs w:val="22"/>
        </w:rPr>
        <w:t>IV</w:t>
      </w:r>
      <w:proofErr w:type="gramStart"/>
      <w:r w:rsidRPr="00B91115">
        <w:rPr>
          <w:rFonts w:asciiTheme="majorHAnsi" w:hAnsiTheme="majorHAnsi" w:cstheme="minorHAnsi"/>
          <w:b/>
          <w:bCs/>
          <w:sz w:val="22"/>
          <w:szCs w:val="22"/>
        </w:rPr>
        <w:t>.     </w:t>
      </w:r>
      <w:r w:rsidRPr="00B91115">
        <w:rPr>
          <w:rFonts w:asciiTheme="majorHAnsi" w:hAnsiTheme="majorHAnsi" w:cstheme="minorHAnsi"/>
          <w:b/>
          <w:bCs/>
          <w:sz w:val="22"/>
          <w:szCs w:val="22"/>
        </w:rPr>
        <w:tab/>
        <w:t>Public</w:t>
      </w:r>
      <w:proofErr w:type="gramEnd"/>
      <w:r w:rsidRPr="00B91115">
        <w:rPr>
          <w:rFonts w:asciiTheme="majorHAnsi" w:hAnsiTheme="majorHAnsi" w:cstheme="minorHAnsi"/>
          <w:b/>
          <w:bCs/>
          <w:sz w:val="22"/>
          <w:szCs w:val="22"/>
        </w:rPr>
        <w:t xml:space="preserve"> Comment</w:t>
      </w:r>
    </w:p>
    <w:p w14:paraId="2C4119D0" w14:textId="77777777" w:rsidR="00F056E7" w:rsidRPr="00B91115" w:rsidRDefault="00F056E7" w:rsidP="00F056E7">
      <w:pPr>
        <w:ind w:left="720" w:hanging="720"/>
        <w:rPr>
          <w:rFonts w:asciiTheme="majorHAnsi" w:hAnsiTheme="majorHAnsi" w:cstheme="minorHAnsi"/>
          <w:sz w:val="18"/>
          <w:szCs w:val="18"/>
        </w:rPr>
      </w:pPr>
    </w:p>
    <w:p w14:paraId="58880F03" w14:textId="77777777" w:rsidR="00F056E7" w:rsidRPr="00B91115" w:rsidRDefault="00F056E7" w:rsidP="00F056E7">
      <w:pPr>
        <w:ind w:left="720" w:hanging="720"/>
        <w:rPr>
          <w:rFonts w:asciiTheme="majorHAnsi" w:hAnsiTheme="majorHAnsi" w:cstheme="minorHAnsi"/>
          <w:b/>
          <w:bCs/>
          <w:sz w:val="22"/>
          <w:szCs w:val="22"/>
        </w:rPr>
      </w:pPr>
      <w:r w:rsidRPr="00B91115">
        <w:rPr>
          <w:rFonts w:asciiTheme="majorHAnsi" w:hAnsiTheme="majorHAnsi" w:cstheme="minorHAnsi"/>
          <w:b/>
          <w:bCs/>
          <w:sz w:val="22"/>
          <w:szCs w:val="22"/>
        </w:rPr>
        <w:t>V.</w:t>
      </w:r>
      <w:r w:rsidRPr="00B91115">
        <w:rPr>
          <w:rFonts w:asciiTheme="majorHAnsi" w:hAnsiTheme="majorHAnsi" w:cstheme="minorHAnsi"/>
          <w:b/>
          <w:bCs/>
          <w:sz w:val="22"/>
          <w:szCs w:val="22"/>
        </w:rPr>
        <w:tab/>
        <w:t>Committee Reports</w:t>
      </w:r>
    </w:p>
    <w:p w14:paraId="76B4C6BF" w14:textId="77777777" w:rsidR="00F056E7" w:rsidRPr="00B91115" w:rsidRDefault="00F056E7" w:rsidP="00F056E7">
      <w:pPr>
        <w:ind w:left="720" w:hanging="720"/>
        <w:rPr>
          <w:rFonts w:asciiTheme="majorHAnsi" w:hAnsiTheme="majorHAnsi" w:cstheme="minorHAnsi"/>
          <w:sz w:val="18"/>
          <w:szCs w:val="18"/>
        </w:rPr>
      </w:pPr>
    </w:p>
    <w:p w14:paraId="44E27BFB" w14:textId="342CBF3C" w:rsidR="00CC1FEE" w:rsidRPr="00B91115" w:rsidRDefault="00F056E7" w:rsidP="00F33F4E">
      <w:pPr>
        <w:ind w:left="720" w:hanging="720"/>
        <w:rPr>
          <w:rFonts w:asciiTheme="majorHAnsi" w:hAnsiTheme="majorHAnsi" w:cstheme="minorHAnsi"/>
          <w:b/>
          <w:bCs/>
          <w:sz w:val="22"/>
          <w:szCs w:val="22"/>
        </w:rPr>
      </w:pPr>
      <w:r w:rsidRPr="00B91115">
        <w:rPr>
          <w:rFonts w:asciiTheme="majorHAnsi" w:hAnsiTheme="majorHAnsi" w:cstheme="minorHAnsi"/>
          <w:b/>
          <w:bCs/>
          <w:sz w:val="22"/>
          <w:szCs w:val="22"/>
        </w:rPr>
        <w:t>VI.   </w:t>
      </w:r>
      <w:r w:rsidRPr="00B91115">
        <w:rPr>
          <w:rFonts w:asciiTheme="majorHAnsi" w:hAnsiTheme="majorHAnsi" w:cstheme="minorHAnsi"/>
          <w:b/>
          <w:bCs/>
          <w:sz w:val="22"/>
          <w:szCs w:val="22"/>
        </w:rPr>
        <w:tab/>
        <w:t xml:space="preserve">Executive Committee Action Items – Consideration, Action and/or Recommendation on the following: </w:t>
      </w:r>
    </w:p>
    <w:p w14:paraId="219D9F1E" w14:textId="5FA1B8E6" w:rsidR="00B91115" w:rsidRPr="005600BB" w:rsidRDefault="00FF1585" w:rsidP="005600BB">
      <w:pPr>
        <w:pStyle w:val="ListParagraph"/>
        <w:numPr>
          <w:ilvl w:val="0"/>
          <w:numId w:val="11"/>
        </w:numPr>
        <w:ind w:left="1620" w:hanging="360"/>
        <w:rPr>
          <w:rFonts w:asciiTheme="majorHAnsi" w:hAnsiTheme="majorHAnsi" w:cstheme="minorHAnsi"/>
          <w:sz w:val="22"/>
          <w:szCs w:val="22"/>
        </w:rPr>
      </w:pPr>
      <w:r w:rsidRPr="00B91115">
        <w:rPr>
          <w:rFonts w:asciiTheme="majorHAnsi" w:hAnsiTheme="majorHAnsi" w:cstheme="minorHAnsi"/>
          <w:sz w:val="22"/>
          <w:szCs w:val="22"/>
        </w:rPr>
        <w:t>October</w:t>
      </w:r>
      <w:r w:rsidR="00AB1938" w:rsidRPr="00B91115">
        <w:rPr>
          <w:rFonts w:asciiTheme="majorHAnsi" w:hAnsiTheme="majorHAnsi" w:cstheme="minorHAnsi"/>
          <w:sz w:val="22"/>
          <w:szCs w:val="22"/>
        </w:rPr>
        <w:t xml:space="preserve"> 202</w:t>
      </w:r>
      <w:r w:rsidR="00230F37">
        <w:rPr>
          <w:rFonts w:asciiTheme="majorHAnsi" w:hAnsiTheme="majorHAnsi" w:cstheme="minorHAnsi"/>
          <w:sz w:val="22"/>
          <w:szCs w:val="22"/>
        </w:rPr>
        <w:t>6</w:t>
      </w:r>
      <w:r w:rsidR="00134ECB" w:rsidRPr="00B91115">
        <w:rPr>
          <w:rFonts w:asciiTheme="majorHAnsi" w:hAnsiTheme="majorHAnsi" w:cstheme="minorHAnsi"/>
          <w:sz w:val="22"/>
          <w:szCs w:val="22"/>
        </w:rPr>
        <w:t xml:space="preserve"> Meeting Minutes</w:t>
      </w:r>
    </w:p>
    <w:p w14:paraId="26304E28" w14:textId="5CD2F981" w:rsidR="002B1CE2" w:rsidRPr="00B91115" w:rsidRDefault="002B1CE2" w:rsidP="005A3C06">
      <w:pPr>
        <w:ind w:left="1260"/>
        <w:rPr>
          <w:rFonts w:asciiTheme="majorHAnsi" w:hAnsiTheme="majorHAnsi" w:cstheme="minorHAnsi"/>
          <w:sz w:val="18"/>
          <w:szCs w:val="18"/>
        </w:rPr>
      </w:pPr>
    </w:p>
    <w:p w14:paraId="4B21086D" w14:textId="243909F4" w:rsidR="0075182E" w:rsidRPr="00B91115" w:rsidRDefault="00F056E7" w:rsidP="0075182E">
      <w:pPr>
        <w:ind w:left="720" w:hanging="720"/>
        <w:rPr>
          <w:rFonts w:asciiTheme="majorHAnsi" w:hAnsiTheme="majorHAnsi" w:cstheme="minorHAnsi"/>
          <w:b/>
          <w:bCs/>
          <w:sz w:val="22"/>
          <w:szCs w:val="22"/>
        </w:rPr>
      </w:pPr>
      <w:r w:rsidRPr="00B91115">
        <w:rPr>
          <w:rFonts w:asciiTheme="majorHAnsi" w:hAnsiTheme="majorHAnsi" w:cstheme="minorHAnsi"/>
          <w:b/>
          <w:bCs/>
          <w:sz w:val="22"/>
          <w:szCs w:val="22"/>
        </w:rPr>
        <w:t>VII</w:t>
      </w:r>
      <w:proofErr w:type="gramStart"/>
      <w:r w:rsidRPr="00B91115">
        <w:rPr>
          <w:rFonts w:asciiTheme="majorHAnsi" w:hAnsiTheme="majorHAnsi" w:cstheme="minorHAnsi"/>
          <w:b/>
          <w:bCs/>
          <w:sz w:val="22"/>
          <w:szCs w:val="22"/>
        </w:rPr>
        <w:t>.  </w:t>
      </w:r>
      <w:r w:rsidRPr="00B91115">
        <w:rPr>
          <w:rFonts w:asciiTheme="majorHAnsi" w:hAnsiTheme="majorHAnsi" w:cstheme="minorHAnsi"/>
          <w:b/>
          <w:bCs/>
          <w:sz w:val="22"/>
          <w:szCs w:val="22"/>
        </w:rPr>
        <w:tab/>
      </w:r>
      <w:proofErr w:type="gramEnd"/>
      <w:r w:rsidRPr="00B91115">
        <w:rPr>
          <w:rFonts w:asciiTheme="majorHAnsi" w:hAnsiTheme="majorHAnsi" w:cstheme="minorHAnsi"/>
          <w:b/>
          <w:bCs/>
          <w:sz w:val="22"/>
          <w:szCs w:val="22"/>
        </w:rPr>
        <w:t>Information Items</w:t>
      </w:r>
    </w:p>
    <w:p w14:paraId="7B3A5557" w14:textId="3BCEB33E" w:rsidR="00BA097D" w:rsidRPr="001C3C02" w:rsidRDefault="00BA097D" w:rsidP="00646A76">
      <w:pPr>
        <w:pStyle w:val="ListParagraph"/>
        <w:numPr>
          <w:ilvl w:val="0"/>
          <w:numId w:val="13"/>
        </w:numPr>
        <w:rPr>
          <w:rFonts w:asciiTheme="majorHAnsi" w:hAnsiTheme="majorHAnsi" w:cstheme="minorHAnsi"/>
          <w:sz w:val="22"/>
          <w:szCs w:val="22"/>
        </w:rPr>
      </w:pPr>
      <w:r w:rsidRPr="001C3C02">
        <w:rPr>
          <w:rFonts w:asciiTheme="majorHAnsi" w:hAnsiTheme="majorHAnsi" w:cstheme="minorHAnsi"/>
          <w:sz w:val="22"/>
          <w:szCs w:val="22"/>
        </w:rPr>
        <w:t>FY 26 Child Care Quality Plan</w:t>
      </w:r>
    </w:p>
    <w:p w14:paraId="2FD66B90" w14:textId="6DABA433" w:rsidR="00230F37" w:rsidRPr="002018A1" w:rsidRDefault="00230F37" w:rsidP="00230F37">
      <w:pPr>
        <w:pStyle w:val="ListParagraph"/>
        <w:numPr>
          <w:ilvl w:val="0"/>
          <w:numId w:val="13"/>
        </w:numPr>
        <w:rPr>
          <w:rFonts w:asciiTheme="majorHAnsi" w:hAnsiTheme="majorHAnsi" w:cstheme="minorHAnsi"/>
          <w:sz w:val="22"/>
          <w:szCs w:val="22"/>
        </w:rPr>
      </w:pPr>
      <w:r w:rsidRPr="002018A1">
        <w:rPr>
          <w:rFonts w:asciiTheme="majorHAnsi" w:hAnsiTheme="majorHAnsi" w:cstheme="minorHAnsi"/>
          <w:sz w:val="22"/>
          <w:szCs w:val="22"/>
        </w:rPr>
        <w:t>Two-Year Plan Modification of Board Plan PY 2025-2028</w:t>
      </w:r>
    </w:p>
    <w:p w14:paraId="0F93139A" w14:textId="247D6FE4" w:rsidR="0022038A" w:rsidRPr="00B91115" w:rsidRDefault="00FC3530" w:rsidP="00646A76">
      <w:pPr>
        <w:pStyle w:val="ListParagraph"/>
        <w:numPr>
          <w:ilvl w:val="0"/>
          <w:numId w:val="13"/>
        </w:numPr>
        <w:rPr>
          <w:rFonts w:asciiTheme="majorHAnsi" w:hAnsiTheme="majorHAnsi" w:cstheme="minorHAnsi"/>
          <w:sz w:val="22"/>
          <w:szCs w:val="22"/>
        </w:rPr>
      </w:pPr>
      <w:r w:rsidRPr="00B91115">
        <w:rPr>
          <w:rFonts w:asciiTheme="majorHAnsi" w:hAnsiTheme="majorHAnsi" w:cstheme="minorHAnsi"/>
          <w:sz w:val="22"/>
          <w:szCs w:val="22"/>
        </w:rPr>
        <w:t xml:space="preserve">Executive Director </w:t>
      </w:r>
      <w:r w:rsidR="00F056E7" w:rsidRPr="00B91115">
        <w:rPr>
          <w:rFonts w:asciiTheme="majorHAnsi" w:hAnsiTheme="majorHAnsi" w:cstheme="minorHAnsi"/>
          <w:sz w:val="22"/>
          <w:szCs w:val="22"/>
        </w:rPr>
        <w:t>and Staff Report</w:t>
      </w:r>
    </w:p>
    <w:p w14:paraId="377337DF" w14:textId="77777777" w:rsidR="00734F09" w:rsidRPr="00B91115" w:rsidRDefault="00734F09" w:rsidP="00734F09">
      <w:pPr>
        <w:pStyle w:val="ListParagraph"/>
        <w:numPr>
          <w:ilvl w:val="0"/>
          <w:numId w:val="20"/>
        </w:numPr>
        <w:ind w:left="2160" w:hanging="270"/>
        <w:rPr>
          <w:rFonts w:asciiTheme="majorHAnsi" w:hAnsiTheme="majorHAnsi" w:cstheme="minorHAnsi"/>
          <w:sz w:val="22"/>
          <w:szCs w:val="22"/>
        </w:rPr>
      </w:pPr>
      <w:r w:rsidRPr="00B91115">
        <w:rPr>
          <w:rFonts w:asciiTheme="majorHAnsi" w:hAnsiTheme="majorHAnsi" w:cstheme="minorHAnsi"/>
          <w:sz w:val="22"/>
          <w:szCs w:val="22"/>
        </w:rPr>
        <w:t>Workforce Activities</w:t>
      </w:r>
    </w:p>
    <w:p w14:paraId="6B077091" w14:textId="4CC9F531" w:rsidR="001A2A40" w:rsidRPr="00B91115" w:rsidRDefault="001A2A40" w:rsidP="00FC3530">
      <w:pPr>
        <w:pStyle w:val="ListParagraph"/>
        <w:numPr>
          <w:ilvl w:val="0"/>
          <w:numId w:val="13"/>
        </w:numPr>
        <w:rPr>
          <w:rFonts w:asciiTheme="majorHAnsi" w:hAnsiTheme="majorHAnsi" w:cstheme="minorHAnsi"/>
          <w:sz w:val="22"/>
          <w:szCs w:val="22"/>
        </w:rPr>
      </w:pPr>
      <w:r w:rsidRPr="00B91115">
        <w:rPr>
          <w:rFonts w:asciiTheme="majorHAnsi" w:hAnsiTheme="majorHAnsi" w:cstheme="minorHAnsi"/>
          <w:sz w:val="22"/>
          <w:szCs w:val="22"/>
        </w:rPr>
        <w:t>Financial Status Report</w:t>
      </w:r>
    </w:p>
    <w:p w14:paraId="33F4CF19" w14:textId="3477EBEB" w:rsidR="00D324F4" w:rsidRPr="00B91115" w:rsidRDefault="004074FB" w:rsidP="00FC3530">
      <w:pPr>
        <w:pStyle w:val="ListParagraph"/>
        <w:numPr>
          <w:ilvl w:val="0"/>
          <w:numId w:val="13"/>
        </w:numPr>
        <w:rPr>
          <w:rFonts w:asciiTheme="majorHAnsi" w:hAnsiTheme="majorHAnsi" w:cstheme="minorHAnsi"/>
          <w:sz w:val="22"/>
          <w:szCs w:val="22"/>
        </w:rPr>
      </w:pPr>
      <w:r w:rsidRPr="00B91115">
        <w:rPr>
          <w:rFonts w:asciiTheme="majorHAnsi" w:hAnsiTheme="majorHAnsi" w:cstheme="minorHAnsi"/>
          <w:sz w:val="22"/>
          <w:szCs w:val="22"/>
        </w:rPr>
        <w:t>Monitoring</w:t>
      </w:r>
      <w:r w:rsidR="00904E1D" w:rsidRPr="00B91115">
        <w:rPr>
          <w:rFonts w:asciiTheme="majorHAnsi" w:hAnsiTheme="majorHAnsi" w:cstheme="minorHAnsi"/>
          <w:sz w:val="22"/>
          <w:szCs w:val="22"/>
        </w:rPr>
        <w:t xml:space="preserve"> </w:t>
      </w:r>
      <w:r w:rsidR="00E24052" w:rsidRPr="00B91115">
        <w:rPr>
          <w:rFonts w:asciiTheme="majorHAnsi" w:hAnsiTheme="majorHAnsi" w:cstheme="minorHAnsi"/>
          <w:sz w:val="22"/>
          <w:szCs w:val="22"/>
        </w:rPr>
        <w:t>Update</w:t>
      </w:r>
    </w:p>
    <w:p w14:paraId="5D4D0B60" w14:textId="217CA647" w:rsidR="00D324F4" w:rsidRPr="00B91115" w:rsidRDefault="00D324F4" w:rsidP="001A2A40">
      <w:pPr>
        <w:pStyle w:val="ListParagraph"/>
        <w:numPr>
          <w:ilvl w:val="0"/>
          <w:numId w:val="13"/>
        </w:numPr>
        <w:rPr>
          <w:rFonts w:asciiTheme="majorHAnsi" w:hAnsiTheme="majorHAnsi" w:cstheme="minorHAnsi"/>
          <w:sz w:val="22"/>
          <w:szCs w:val="22"/>
        </w:rPr>
      </w:pPr>
      <w:r w:rsidRPr="00B91115">
        <w:rPr>
          <w:rFonts w:asciiTheme="majorHAnsi" w:hAnsiTheme="majorHAnsi" w:cstheme="minorHAnsi"/>
          <w:sz w:val="22"/>
          <w:szCs w:val="22"/>
        </w:rPr>
        <w:t>Performance Reports</w:t>
      </w:r>
    </w:p>
    <w:p w14:paraId="6FBA3DA9" w14:textId="77777777" w:rsidR="00D324F4" w:rsidRPr="00B91115" w:rsidRDefault="00D324F4" w:rsidP="00FC3530">
      <w:pPr>
        <w:pStyle w:val="ListParagraph"/>
        <w:numPr>
          <w:ilvl w:val="0"/>
          <w:numId w:val="13"/>
        </w:numPr>
        <w:rPr>
          <w:rFonts w:asciiTheme="majorHAnsi" w:hAnsiTheme="majorHAnsi" w:cstheme="minorHAnsi"/>
          <w:sz w:val="22"/>
          <w:szCs w:val="22"/>
        </w:rPr>
      </w:pPr>
      <w:r w:rsidRPr="00B91115">
        <w:rPr>
          <w:rFonts w:asciiTheme="majorHAnsi" w:hAnsiTheme="majorHAnsi" w:cstheme="minorHAnsi"/>
          <w:sz w:val="22"/>
          <w:szCs w:val="22"/>
        </w:rPr>
        <w:t>Attendance Report</w:t>
      </w:r>
    </w:p>
    <w:p w14:paraId="56DC69CA" w14:textId="77777777" w:rsidR="00F056E7" w:rsidRPr="00B91115" w:rsidRDefault="00F056E7" w:rsidP="004A7AD5">
      <w:pPr>
        <w:rPr>
          <w:rFonts w:asciiTheme="majorHAnsi" w:hAnsiTheme="majorHAnsi" w:cstheme="minorHAnsi"/>
          <w:sz w:val="18"/>
          <w:szCs w:val="18"/>
        </w:rPr>
      </w:pPr>
    </w:p>
    <w:p w14:paraId="60D34BB7" w14:textId="77777777" w:rsidR="00F056E7" w:rsidRPr="00B91115" w:rsidRDefault="0097477E" w:rsidP="00F056E7">
      <w:pPr>
        <w:ind w:left="720" w:hanging="720"/>
        <w:rPr>
          <w:rFonts w:asciiTheme="majorHAnsi" w:hAnsiTheme="majorHAnsi" w:cstheme="minorHAnsi"/>
          <w:b/>
          <w:bCs/>
          <w:sz w:val="22"/>
          <w:szCs w:val="22"/>
        </w:rPr>
      </w:pPr>
      <w:r w:rsidRPr="00B91115">
        <w:rPr>
          <w:rFonts w:asciiTheme="majorHAnsi" w:hAnsiTheme="majorHAnsi" w:cstheme="minorHAnsi"/>
          <w:b/>
          <w:bCs/>
          <w:sz w:val="22"/>
          <w:szCs w:val="22"/>
        </w:rPr>
        <w:t>VIII</w:t>
      </w:r>
      <w:proofErr w:type="gramStart"/>
      <w:r w:rsidR="00F056E7" w:rsidRPr="00B91115">
        <w:rPr>
          <w:rFonts w:asciiTheme="majorHAnsi" w:hAnsiTheme="majorHAnsi" w:cstheme="minorHAnsi"/>
          <w:b/>
          <w:bCs/>
          <w:sz w:val="22"/>
          <w:szCs w:val="22"/>
        </w:rPr>
        <w:t>.   </w:t>
      </w:r>
      <w:r w:rsidR="00F056E7" w:rsidRPr="00B91115">
        <w:rPr>
          <w:rFonts w:asciiTheme="majorHAnsi" w:hAnsiTheme="majorHAnsi" w:cstheme="minorHAnsi"/>
          <w:b/>
          <w:bCs/>
          <w:sz w:val="22"/>
          <w:szCs w:val="22"/>
        </w:rPr>
        <w:tab/>
        <w:t>Review</w:t>
      </w:r>
      <w:proofErr w:type="gramEnd"/>
      <w:r w:rsidR="00F056E7" w:rsidRPr="00B91115">
        <w:rPr>
          <w:rFonts w:asciiTheme="majorHAnsi" w:hAnsiTheme="majorHAnsi" w:cstheme="minorHAnsi"/>
          <w:b/>
          <w:bCs/>
          <w:sz w:val="22"/>
          <w:szCs w:val="22"/>
        </w:rPr>
        <w:t xml:space="preserve"> of Board Meeting Agenda</w:t>
      </w:r>
    </w:p>
    <w:p w14:paraId="250C8373" w14:textId="77777777" w:rsidR="00F056E7" w:rsidRPr="00B91115" w:rsidRDefault="00F056E7" w:rsidP="00F056E7">
      <w:pPr>
        <w:ind w:left="720" w:hanging="720"/>
        <w:rPr>
          <w:rFonts w:asciiTheme="majorHAnsi" w:hAnsiTheme="majorHAnsi" w:cstheme="minorHAnsi"/>
          <w:sz w:val="22"/>
          <w:szCs w:val="22"/>
        </w:rPr>
      </w:pPr>
      <w:r w:rsidRPr="00B91115">
        <w:rPr>
          <w:rFonts w:asciiTheme="majorHAnsi" w:hAnsiTheme="majorHAnsi" w:cstheme="minorHAnsi"/>
          <w:sz w:val="22"/>
          <w:szCs w:val="22"/>
        </w:rPr>
        <w:tab/>
        <w:t>Consideration of items to be presented to the full Board in the Board Chair, Executive Director and Staff reports.</w:t>
      </w:r>
    </w:p>
    <w:p w14:paraId="6C1B8FB1" w14:textId="77777777" w:rsidR="00F056E7" w:rsidRPr="00B91115" w:rsidRDefault="00F056E7" w:rsidP="00F056E7">
      <w:pPr>
        <w:ind w:left="720" w:hanging="720"/>
        <w:rPr>
          <w:rFonts w:asciiTheme="majorHAnsi" w:hAnsiTheme="majorHAnsi" w:cstheme="minorHAnsi"/>
          <w:sz w:val="18"/>
          <w:szCs w:val="18"/>
        </w:rPr>
      </w:pPr>
    </w:p>
    <w:p w14:paraId="3FB61122" w14:textId="00FE67AF" w:rsidR="00924D1B" w:rsidRPr="00B91115" w:rsidRDefault="0097477E" w:rsidP="00E04B88">
      <w:pPr>
        <w:ind w:left="720" w:hanging="720"/>
        <w:rPr>
          <w:rFonts w:asciiTheme="majorHAnsi" w:hAnsiTheme="majorHAnsi" w:cstheme="minorHAnsi"/>
          <w:b/>
          <w:bCs/>
          <w:sz w:val="22"/>
          <w:szCs w:val="22"/>
        </w:rPr>
      </w:pPr>
      <w:r w:rsidRPr="00B91115">
        <w:rPr>
          <w:rFonts w:asciiTheme="majorHAnsi" w:hAnsiTheme="majorHAnsi" w:cstheme="minorHAnsi"/>
          <w:b/>
          <w:bCs/>
          <w:sz w:val="22"/>
          <w:szCs w:val="22"/>
        </w:rPr>
        <w:t>I</w:t>
      </w:r>
      <w:r w:rsidR="00F056E7" w:rsidRPr="00B91115">
        <w:rPr>
          <w:rFonts w:asciiTheme="majorHAnsi" w:hAnsiTheme="majorHAnsi" w:cstheme="minorHAnsi"/>
          <w:b/>
          <w:bCs/>
          <w:sz w:val="22"/>
          <w:szCs w:val="22"/>
        </w:rPr>
        <w:t>X.</w:t>
      </w:r>
      <w:r w:rsidR="00F056E7" w:rsidRPr="00B91115">
        <w:rPr>
          <w:rFonts w:asciiTheme="majorHAnsi" w:hAnsiTheme="majorHAnsi" w:cstheme="minorHAnsi"/>
          <w:b/>
          <w:bCs/>
          <w:sz w:val="22"/>
          <w:szCs w:val="22"/>
        </w:rPr>
        <w:tab/>
        <w:t>Other Business</w:t>
      </w:r>
    </w:p>
    <w:p w14:paraId="4A5CD86E" w14:textId="456DC209" w:rsidR="00B91115" w:rsidRPr="006416B4" w:rsidRDefault="00B91115" w:rsidP="00B91115">
      <w:pPr>
        <w:numPr>
          <w:ilvl w:val="1"/>
          <w:numId w:val="23"/>
        </w:numPr>
        <w:ind w:left="1260"/>
        <w:contextualSpacing/>
        <w:rPr>
          <w:rFonts w:asciiTheme="majorHAnsi" w:eastAsiaTheme="minorHAnsi" w:hAnsiTheme="majorHAnsi"/>
          <w:sz w:val="22"/>
          <w:szCs w:val="22"/>
        </w:rPr>
      </w:pPr>
      <w:r w:rsidRPr="006416B4">
        <w:rPr>
          <w:rFonts w:asciiTheme="majorHAnsi" w:eastAsiaTheme="minorHAnsi" w:hAnsiTheme="majorHAnsi"/>
          <w:sz w:val="22"/>
          <w:szCs w:val="22"/>
        </w:rPr>
        <w:t>Announcements from Members</w:t>
      </w:r>
    </w:p>
    <w:p w14:paraId="66E7D883" w14:textId="77777777" w:rsidR="00B91115" w:rsidRPr="006416B4" w:rsidRDefault="00B91115" w:rsidP="00B91115">
      <w:pPr>
        <w:numPr>
          <w:ilvl w:val="1"/>
          <w:numId w:val="23"/>
        </w:numPr>
        <w:ind w:left="1260"/>
        <w:contextualSpacing/>
        <w:rPr>
          <w:rFonts w:asciiTheme="majorHAnsi" w:eastAsiaTheme="minorHAnsi" w:hAnsiTheme="majorHAnsi"/>
          <w:sz w:val="22"/>
          <w:szCs w:val="22"/>
        </w:rPr>
      </w:pPr>
      <w:r w:rsidRPr="006416B4">
        <w:rPr>
          <w:rFonts w:asciiTheme="majorHAnsi" w:eastAsiaTheme="minorHAnsi" w:hAnsiTheme="majorHAnsi"/>
          <w:sz w:val="22"/>
          <w:szCs w:val="22"/>
        </w:rPr>
        <w:t>Announcements from Staff</w:t>
      </w:r>
    </w:p>
    <w:p w14:paraId="6DD18E9A" w14:textId="676A10A6" w:rsidR="00E04B88" w:rsidRPr="00B91115" w:rsidRDefault="00E04B88" w:rsidP="00B91115">
      <w:pPr>
        <w:tabs>
          <w:tab w:val="left" w:pos="1170"/>
        </w:tabs>
        <w:ind w:left="720" w:hanging="720"/>
        <w:rPr>
          <w:rFonts w:asciiTheme="majorHAnsi" w:hAnsiTheme="majorHAnsi" w:cstheme="minorHAnsi"/>
          <w:sz w:val="18"/>
          <w:szCs w:val="18"/>
        </w:rPr>
      </w:pPr>
    </w:p>
    <w:p w14:paraId="130902E8" w14:textId="5B48A414" w:rsidR="00DE070C" w:rsidRPr="00B91115" w:rsidRDefault="00F056E7" w:rsidP="0097477E">
      <w:pPr>
        <w:ind w:left="720" w:hanging="720"/>
        <w:rPr>
          <w:rFonts w:asciiTheme="majorHAnsi" w:hAnsiTheme="majorHAnsi" w:cstheme="minorHAnsi"/>
          <w:b/>
          <w:bCs/>
          <w:sz w:val="22"/>
          <w:szCs w:val="22"/>
        </w:rPr>
      </w:pPr>
      <w:r w:rsidRPr="00B91115">
        <w:rPr>
          <w:rFonts w:asciiTheme="majorHAnsi" w:hAnsiTheme="majorHAnsi" w:cstheme="minorHAnsi"/>
          <w:b/>
          <w:bCs/>
          <w:sz w:val="22"/>
          <w:szCs w:val="22"/>
        </w:rPr>
        <w:t>X</w:t>
      </w:r>
      <w:proofErr w:type="gramStart"/>
      <w:r w:rsidRPr="00B91115">
        <w:rPr>
          <w:rFonts w:asciiTheme="majorHAnsi" w:hAnsiTheme="majorHAnsi" w:cstheme="minorHAnsi"/>
          <w:b/>
          <w:bCs/>
          <w:sz w:val="22"/>
          <w:szCs w:val="22"/>
        </w:rPr>
        <w:t>.  </w:t>
      </w:r>
      <w:r w:rsidRPr="00B91115">
        <w:rPr>
          <w:rFonts w:asciiTheme="majorHAnsi" w:hAnsiTheme="majorHAnsi" w:cstheme="minorHAnsi"/>
          <w:b/>
          <w:bCs/>
          <w:sz w:val="22"/>
          <w:szCs w:val="22"/>
        </w:rPr>
        <w:tab/>
      </w:r>
      <w:proofErr w:type="gramEnd"/>
      <w:r w:rsidRPr="00B91115">
        <w:rPr>
          <w:rFonts w:asciiTheme="majorHAnsi" w:hAnsiTheme="majorHAnsi" w:cstheme="minorHAnsi"/>
          <w:b/>
          <w:bCs/>
          <w:sz w:val="22"/>
          <w:szCs w:val="22"/>
        </w:rPr>
        <w:t>Adjo</w:t>
      </w:r>
      <w:r w:rsidR="00491EA4" w:rsidRPr="00B91115">
        <w:rPr>
          <w:rFonts w:asciiTheme="majorHAnsi" w:hAnsiTheme="majorHAnsi" w:cstheme="minorHAnsi"/>
          <w:b/>
          <w:bCs/>
          <w:sz w:val="22"/>
          <w:szCs w:val="22"/>
        </w:rPr>
        <w:t>urn</w:t>
      </w:r>
      <w:bookmarkEnd w:id="0"/>
      <w:bookmarkEnd w:id="1"/>
    </w:p>
    <w:sectPr w:rsidR="00DE070C" w:rsidRPr="00B91115" w:rsidSect="00A46114">
      <w:headerReference w:type="default" r:id="rId9"/>
      <w:footerReference w:type="default" r:id="rId10"/>
      <w:pgSz w:w="12240" w:h="15840" w:code="1"/>
      <w:pgMar w:top="1620" w:right="1440" w:bottom="1350" w:left="1170" w:header="432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924D8" w14:textId="77777777" w:rsidR="00E61CF6" w:rsidRDefault="00E61CF6">
      <w:r>
        <w:separator/>
      </w:r>
    </w:p>
  </w:endnote>
  <w:endnote w:type="continuationSeparator" w:id="0">
    <w:p w14:paraId="41FD18EB" w14:textId="77777777" w:rsidR="00E61CF6" w:rsidRDefault="00E61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kzidenz Grotesk BE Light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EAF17" w14:textId="77777777" w:rsidR="00FC3530" w:rsidRPr="00F71213" w:rsidRDefault="00FC3530" w:rsidP="00FC3530">
    <w:pPr>
      <w:pStyle w:val="Footer"/>
      <w:jc w:val="center"/>
      <w:rPr>
        <w:rFonts w:ascii="Arial" w:hAnsi="Arial" w:cs="Arial"/>
        <w:b/>
        <w:color w:val="143C69"/>
        <w:sz w:val="18"/>
        <w:szCs w:val="16"/>
      </w:rPr>
    </w:pPr>
    <w:r w:rsidRPr="00F71213">
      <w:rPr>
        <w:rFonts w:ascii="Arial" w:hAnsi="Arial" w:cs="Arial"/>
        <w:b/>
        <w:color w:val="143C69"/>
        <w:sz w:val="18"/>
        <w:szCs w:val="16"/>
      </w:rPr>
      <w:t>www.hotworkforce.com</w:t>
    </w:r>
  </w:p>
  <w:p w14:paraId="4E4FCEC9" w14:textId="77777777" w:rsidR="00FC3530" w:rsidRPr="00F71213" w:rsidRDefault="00FC3530" w:rsidP="00FC3530">
    <w:pPr>
      <w:pStyle w:val="Footer"/>
      <w:jc w:val="center"/>
      <w:rPr>
        <w:rFonts w:ascii="Arial" w:hAnsi="Arial" w:cs="Arial"/>
        <w:color w:val="143C69"/>
        <w:sz w:val="10"/>
        <w:szCs w:val="8"/>
      </w:rPr>
    </w:pPr>
  </w:p>
  <w:p w14:paraId="66BCCF28" w14:textId="77777777" w:rsidR="00FC3530" w:rsidRPr="00F71213" w:rsidRDefault="00FC3530" w:rsidP="00FC3530">
    <w:pPr>
      <w:pStyle w:val="Footer"/>
      <w:jc w:val="center"/>
      <w:rPr>
        <w:rFonts w:ascii="Arial" w:hAnsi="Arial" w:cs="Arial"/>
        <w:color w:val="143C69"/>
        <w:sz w:val="18"/>
        <w:szCs w:val="16"/>
      </w:rPr>
    </w:pPr>
    <w:r w:rsidRPr="00F71213">
      <w:rPr>
        <w:rFonts w:ascii="Arial" w:hAnsi="Arial" w:cs="Arial"/>
        <w:color w:val="143C69"/>
        <w:sz w:val="18"/>
        <w:szCs w:val="16"/>
      </w:rPr>
      <w:t>Heart of Texas Workforce Development Board, Inc.</w:t>
    </w:r>
  </w:p>
  <w:p w14:paraId="74641F13" w14:textId="77777777" w:rsidR="00FC3530" w:rsidRPr="00A946EA" w:rsidRDefault="00FC3530" w:rsidP="00FC3530">
    <w:pPr>
      <w:pStyle w:val="Footer"/>
      <w:jc w:val="center"/>
      <w:rPr>
        <w:rFonts w:ascii="Arial" w:hAnsi="Arial" w:cs="Arial"/>
        <w:color w:val="143C69"/>
        <w:sz w:val="18"/>
        <w:szCs w:val="16"/>
      </w:rPr>
    </w:pPr>
    <w:r w:rsidRPr="00F71213">
      <w:rPr>
        <w:rFonts w:ascii="Arial" w:hAnsi="Arial" w:cs="Arial"/>
        <w:color w:val="143C69"/>
        <w:sz w:val="18"/>
        <w:szCs w:val="16"/>
      </w:rPr>
      <w:t>801 Washington Avenue, Suite 700   ▪   Waco, Texas 76701   ▪</w:t>
    </w:r>
    <w:proofErr w:type="gramStart"/>
    <w:r w:rsidRPr="00F71213">
      <w:rPr>
        <w:color w:val="143C69"/>
        <w:sz w:val="18"/>
        <w:szCs w:val="16"/>
      </w:rPr>
      <w:t xml:space="preserve"> </w:t>
    </w:r>
    <w:r w:rsidRPr="00F71213">
      <w:rPr>
        <w:rFonts w:ascii="Arial" w:hAnsi="Arial" w:cs="Arial"/>
        <w:color w:val="143C69"/>
        <w:sz w:val="18"/>
        <w:szCs w:val="16"/>
      </w:rPr>
      <w:t xml:space="preserve">  (</w:t>
    </w:r>
    <w:proofErr w:type="gramEnd"/>
    <w:r w:rsidRPr="00F71213">
      <w:rPr>
        <w:rFonts w:ascii="Arial" w:hAnsi="Arial" w:cs="Arial"/>
        <w:color w:val="143C69"/>
        <w:sz w:val="18"/>
        <w:szCs w:val="16"/>
      </w:rPr>
      <w:t>254) 296-5300   ▪   FAX (254) 753-3173</w:t>
    </w:r>
  </w:p>
  <w:p w14:paraId="40090B2C" w14:textId="77777777" w:rsidR="00FC3530" w:rsidRPr="00F71213" w:rsidRDefault="00FC3530" w:rsidP="00FC3530">
    <w:pPr>
      <w:pStyle w:val="Default"/>
      <w:tabs>
        <w:tab w:val="left" w:pos="2295"/>
      </w:tabs>
      <w:rPr>
        <w:rFonts w:ascii="Arial" w:hAnsi="Arial" w:cs="Arial"/>
        <w:color w:val="143C69"/>
        <w:sz w:val="8"/>
        <w:szCs w:val="8"/>
      </w:rPr>
    </w:pPr>
    <w:r w:rsidRPr="00F71213">
      <w:rPr>
        <w:rFonts w:ascii="Arial" w:hAnsi="Arial" w:cs="Arial"/>
        <w:color w:val="143C69"/>
        <w:sz w:val="8"/>
        <w:szCs w:val="8"/>
      </w:rPr>
      <w:tab/>
    </w:r>
  </w:p>
  <w:p w14:paraId="35FE66C9" w14:textId="77777777" w:rsidR="00FC3530" w:rsidRDefault="00FC3530" w:rsidP="00FC3530">
    <w:pPr>
      <w:pStyle w:val="Footer"/>
      <w:jc w:val="center"/>
      <w:rPr>
        <w:rStyle w:val="A3"/>
        <w:rFonts w:ascii="Arial" w:hAnsi="Arial" w:cs="Arial"/>
        <w:i/>
        <w:color w:val="143C69"/>
        <w:sz w:val="12"/>
        <w:szCs w:val="12"/>
      </w:rPr>
    </w:pPr>
    <w:r w:rsidRPr="005E7C9A">
      <w:rPr>
        <w:rFonts w:ascii="Arial" w:hAnsi="Arial" w:cs="Arial"/>
        <w:i/>
        <w:color w:val="143C69"/>
        <w:sz w:val="12"/>
        <w:szCs w:val="12"/>
      </w:rPr>
      <w:t xml:space="preserve"> </w:t>
    </w:r>
    <w:r w:rsidRPr="005E7C9A">
      <w:rPr>
        <w:rStyle w:val="A3"/>
        <w:rFonts w:ascii="Arial" w:hAnsi="Arial" w:cs="Arial"/>
        <w:i/>
        <w:color w:val="143C69"/>
        <w:sz w:val="12"/>
        <w:szCs w:val="12"/>
      </w:rPr>
      <w:t>The Heart of Texas Workforce Board, Inc. is an equal opportunity employer/programs and auxiliary aids and services are available upon requ</w:t>
    </w:r>
    <w:r>
      <w:rPr>
        <w:rStyle w:val="A3"/>
        <w:rFonts w:ascii="Arial" w:hAnsi="Arial" w:cs="Arial"/>
        <w:i/>
        <w:color w:val="143C69"/>
        <w:sz w:val="12"/>
        <w:szCs w:val="12"/>
      </w:rPr>
      <w:t xml:space="preserve">est to include individuals with </w:t>
    </w:r>
    <w:r>
      <w:rPr>
        <w:rStyle w:val="A3"/>
        <w:rFonts w:ascii="Arial" w:hAnsi="Arial" w:cs="Arial"/>
        <w:i/>
        <w:color w:val="143C69"/>
        <w:sz w:val="12"/>
        <w:szCs w:val="12"/>
      </w:rPr>
      <w:softHyphen/>
    </w:r>
    <w:r w:rsidRPr="005E7C9A">
      <w:rPr>
        <w:rStyle w:val="A3"/>
        <w:rFonts w:ascii="Arial" w:hAnsi="Arial" w:cs="Arial"/>
        <w:i/>
        <w:color w:val="143C69"/>
        <w:sz w:val="12"/>
        <w:szCs w:val="12"/>
      </w:rPr>
      <w:t xml:space="preserve">disabilities. TTY/TDD via RELAY Texas service at 711 or (TDD) 1-800-735-2989 / 1-800-735-2988 (voice). </w:t>
    </w:r>
  </w:p>
  <w:p w14:paraId="7BB9F1A7" w14:textId="77777777" w:rsidR="00FC3530" w:rsidRDefault="00FC3530" w:rsidP="00FC3530">
    <w:pPr>
      <w:pStyle w:val="Footer"/>
      <w:jc w:val="center"/>
      <w:rPr>
        <w:rStyle w:val="A3"/>
        <w:rFonts w:ascii="Arial" w:hAnsi="Arial" w:cs="Arial"/>
        <w:i/>
        <w:color w:val="143C69"/>
        <w:sz w:val="12"/>
        <w:szCs w:val="12"/>
      </w:rPr>
    </w:pPr>
  </w:p>
  <w:p w14:paraId="27787C32" w14:textId="77777777" w:rsidR="00FC3530" w:rsidRDefault="00FC3530" w:rsidP="00FC3530">
    <w:pPr>
      <w:pStyle w:val="Footer"/>
      <w:jc w:val="center"/>
      <w:rPr>
        <w:rStyle w:val="A3"/>
        <w:rFonts w:ascii="Arial" w:hAnsi="Arial" w:cs="Arial"/>
        <w:i/>
        <w:color w:val="143C69"/>
        <w:sz w:val="12"/>
        <w:szCs w:val="12"/>
      </w:rPr>
    </w:pPr>
    <w:r>
      <w:rPr>
        <w:rFonts w:ascii="Arial" w:hAnsi="Arial" w:cs="Arial"/>
        <w:i/>
        <w:noProof/>
        <w:color w:val="143C69"/>
        <w:sz w:val="12"/>
        <w:szCs w:val="12"/>
      </w:rPr>
      <w:drawing>
        <wp:inline distT="0" distB="0" distL="0" distR="0" wp14:anchorId="77568CD5" wp14:editId="4E65C854">
          <wp:extent cx="2133604" cy="134112"/>
          <wp:effectExtent l="0" t="0" r="0" b="0"/>
          <wp:docPr id="988635475" name="Picture 9886354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JC_colored_let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3604" cy="1341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8FDB20D" w14:textId="77777777" w:rsidR="00E04B88" w:rsidRDefault="00E04B88" w:rsidP="00FC3530">
    <w:pPr>
      <w:pStyle w:val="Footer"/>
      <w:jc w:val="center"/>
      <w:rPr>
        <w:rStyle w:val="A3"/>
        <w:rFonts w:ascii="Arial" w:hAnsi="Arial" w:cs="Arial"/>
        <w:i/>
        <w:color w:val="143C69"/>
        <w:sz w:val="12"/>
        <w:szCs w:val="12"/>
      </w:rPr>
    </w:pPr>
  </w:p>
  <w:p w14:paraId="41C31ACF" w14:textId="77777777" w:rsidR="00E04B88" w:rsidRPr="005E7C9A" w:rsidRDefault="00E04B88" w:rsidP="00FC3530">
    <w:pPr>
      <w:pStyle w:val="Footer"/>
      <w:jc w:val="center"/>
      <w:rPr>
        <w:rStyle w:val="A3"/>
        <w:rFonts w:ascii="Arial" w:hAnsi="Arial" w:cs="Arial"/>
        <w:i/>
        <w:color w:val="143C69"/>
        <w:sz w:val="12"/>
        <w:szCs w:val="12"/>
      </w:rPr>
    </w:pPr>
  </w:p>
  <w:p w14:paraId="54414CA0" w14:textId="77777777" w:rsidR="00F056E7" w:rsidRPr="00FC3530" w:rsidRDefault="00F056E7" w:rsidP="00FC3530">
    <w:pPr>
      <w:pStyle w:val="Footer"/>
      <w:rPr>
        <w:rStyle w:val="A3"/>
        <w:rFonts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48EE2" w14:textId="77777777" w:rsidR="00E61CF6" w:rsidRDefault="00E61CF6">
      <w:r>
        <w:separator/>
      </w:r>
    </w:p>
  </w:footnote>
  <w:footnote w:type="continuationSeparator" w:id="0">
    <w:p w14:paraId="44EDAB11" w14:textId="77777777" w:rsidR="00E61CF6" w:rsidRDefault="00E61C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6DEBF" w14:textId="77777777" w:rsidR="00F056E7" w:rsidRDefault="006C2D0F" w:rsidP="006C2D0F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F8EF07B" wp14:editId="00FD9651">
          <wp:simplePos x="0" y="0"/>
          <wp:positionH relativeFrom="margin">
            <wp:align>center</wp:align>
          </wp:positionH>
          <wp:positionV relativeFrom="paragraph">
            <wp:posOffset>58681</wp:posOffset>
          </wp:positionV>
          <wp:extent cx="3648456" cy="704088"/>
          <wp:effectExtent l="0" t="0" r="0" b="1270"/>
          <wp:wrapNone/>
          <wp:docPr id="1087890713" name="Picture 10878907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WB731_WSHOT_Logo_LinkingTagline_CMYK_Nov2015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48456" cy="7040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2437F"/>
    <w:multiLevelType w:val="hybridMultilevel"/>
    <w:tmpl w:val="546AE776"/>
    <w:lvl w:ilvl="0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" w15:restartNumberingAfterBreak="0">
    <w:nsid w:val="135B2C77"/>
    <w:multiLevelType w:val="hybridMultilevel"/>
    <w:tmpl w:val="24AC21F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168F101A"/>
    <w:multiLevelType w:val="hybridMultilevel"/>
    <w:tmpl w:val="C2385188"/>
    <w:lvl w:ilvl="0" w:tplc="04090019">
      <w:start w:val="1"/>
      <w:numFmt w:val="lowerLetter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1863442F"/>
    <w:multiLevelType w:val="hybridMultilevel"/>
    <w:tmpl w:val="E77E65A8"/>
    <w:lvl w:ilvl="0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4" w15:restartNumberingAfterBreak="0">
    <w:nsid w:val="1A8218E2"/>
    <w:multiLevelType w:val="hybridMultilevel"/>
    <w:tmpl w:val="74405B10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5" w15:restartNumberingAfterBreak="0">
    <w:nsid w:val="1C202349"/>
    <w:multiLevelType w:val="hybridMultilevel"/>
    <w:tmpl w:val="A4585CEC"/>
    <w:lvl w:ilvl="0" w:tplc="04090019">
      <w:start w:val="1"/>
      <w:numFmt w:val="lowerLetter"/>
      <w:lvlText w:val="%1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C2FCE51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E3A0193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416121D"/>
    <w:multiLevelType w:val="hybridMultilevel"/>
    <w:tmpl w:val="E3D4CD48"/>
    <w:lvl w:ilvl="0" w:tplc="83747A30">
      <w:start w:val="1"/>
      <w:numFmt w:val="lowerLetter"/>
      <w:lvlText w:val="%1."/>
      <w:lvlJc w:val="left"/>
      <w:pPr>
        <w:ind w:left="1356" w:hanging="456"/>
      </w:pPr>
      <w:rPr>
        <w:rFonts w:eastAsiaTheme="majorHAnsi" w:cstheme="majorHAnsi"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29E9780D"/>
    <w:multiLevelType w:val="hybridMultilevel"/>
    <w:tmpl w:val="D9FC2378"/>
    <w:lvl w:ilvl="0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8" w15:restartNumberingAfterBreak="0">
    <w:nsid w:val="328D7730"/>
    <w:multiLevelType w:val="hybridMultilevel"/>
    <w:tmpl w:val="9544CD6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9" w15:restartNumberingAfterBreak="0">
    <w:nsid w:val="38A72375"/>
    <w:multiLevelType w:val="hybridMultilevel"/>
    <w:tmpl w:val="E2AA2628"/>
    <w:lvl w:ilvl="0" w:tplc="040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10" w15:restartNumberingAfterBreak="0">
    <w:nsid w:val="3A4E732D"/>
    <w:multiLevelType w:val="hybridMultilevel"/>
    <w:tmpl w:val="B6206C2E"/>
    <w:lvl w:ilvl="0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1" w15:restartNumberingAfterBreak="0">
    <w:nsid w:val="49272E51"/>
    <w:multiLevelType w:val="hybridMultilevel"/>
    <w:tmpl w:val="300C8442"/>
    <w:lvl w:ilvl="0" w:tplc="D8B0825A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 w15:restartNumberingAfterBreak="0">
    <w:nsid w:val="4B094B4F"/>
    <w:multiLevelType w:val="hybridMultilevel"/>
    <w:tmpl w:val="98824C2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6A640D"/>
    <w:multiLevelType w:val="hybridMultilevel"/>
    <w:tmpl w:val="1E3EA056"/>
    <w:lvl w:ilvl="0" w:tplc="04090019">
      <w:start w:val="1"/>
      <w:numFmt w:val="lowerLetter"/>
      <w:lvlText w:val="%1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C2FCE51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E3A0193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0B85D76"/>
    <w:multiLevelType w:val="hybridMultilevel"/>
    <w:tmpl w:val="99387280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5" w15:restartNumberingAfterBreak="0">
    <w:nsid w:val="562F10A1"/>
    <w:multiLevelType w:val="hybridMultilevel"/>
    <w:tmpl w:val="4CF8236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5E6E761E"/>
    <w:multiLevelType w:val="hybridMultilevel"/>
    <w:tmpl w:val="6FB87514"/>
    <w:lvl w:ilvl="0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7" w15:restartNumberingAfterBreak="0">
    <w:nsid w:val="682D45A8"/>
    <w:multiLevelType w:val="hybridMultilevel"/>
    <w:tmpl w:val="56D832F2"/>
    <w:lvl w:ilvl="0" w:tplc="528AD692">
      <w:numFmt w:val="bullet"/>
      <w:lvlText w:val="·"/>
      <w:lvlJc w:val="left"/>
      <w:pPr>
        <w:ind w:left="1800" w:hanging="360"/>
      </w:pPr>
      <w:rPr>
        <w:rFonts w:ascii="Cambria" w:eastAsia="Symbol" w:hAnsi="Cambria" w:cs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6BFA2EF6"/>
    <w:multiLevelType w:val="hybridMultilevel"/>
    <w:tmpl w:val="8AD23A7E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75F3444F"/>
    <w:multiLevelType w:val="hybridMultilevel"/>
    <w:tmpl w:val="5B3C715A"/>
    <w:lvl w:ilvl="0" w:tplc="A35435D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CC608AD"/>
    <w:multiLevelType w:val="hybridMultilevel"/>
    <w:tmpl w:val="BE6E3956"/>
    <w:lvl w:ilvl="0" w:tplc="807218C0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D19755A"/>
    <w:multiLevelType w:val="hybridMultilevel"/>
    <w:tmpl w:val="FE60757A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399598050">
    <w:abstractNumId w:val="5"/>
  </w:num>
  <w:num w:numId="2" w16cid:durableId="1046679043">
    <w:abstractNumId w:val="21"/>
  </w:num>
  <w:num w:numId="3" w16cid:durableId="1513959966">
    <w:abstractNumId w:val="1"/>
  </w:num>
  <w:num w:numId="4" w16cid:durableId="115605575">
    <w:abstractNumId w:val="13"/>
  </w:num>
  <w:num w:numId="5" w16cid:durableId="1951738449">
    <w:abstractNumId w:val="18"/>
  </w:num>
  <w:num w:numId="6" w16cid:durableId="1448239025">
    <w:abstractNumId w:val="8"/>
  </w:num>
  <w:num w:numId="7" w16cid:durableId="269557921">
    <w:abstractNumId w:val="14"/>
  </w:num>
  <w:num w:numId="8" w16cid:durableId="1709377683">
    <w:abstractNumId w:val="4"/>
  </w:num>
  <w:num w:numId="9" w16cid:durableId="1987784723">
    <w:abstractNumId w:val="15"/>
  </w:num>
  <w:num w:numId="10" w16cid:durableId="1613122411">
    <w:abstractNumId w:val="17"/>
  </w:num>
  <w:num w:numId="11" w16cid:durableId="184949634">
    <w:abstractNumId w:val="6"/>
  </w:num>
  <w:num w:numId="12" w16cid:durableId="195023554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27625584">
    <w:abstractNumId w:val="2"/>
  </w:num>
  <w:num w:numId="14" w16cid:durableId="479931055">
    <w:abstractNumId w:val="16"/>
  </w:num>
  <w:num w:numId="15" w16cid:durableId="1689596496">
    <w:abstractNumId w:val="7"/>
  </w:num>
  <w:num w:numId="16" w16cid:durableId="1943830064">
    <w:abstractNumId w:val="3"/>
  </w:num>
  <w:num w:numId="17" w16cid:durableId="109197393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15401033">
    <w:abstractNumId w:val="10"/>
  </w:num>
  <w:num w:numId="19" w16cid:durableId="1217205016">
    <w:abstractNumId w:val="0"/>
  </w:num>
  <w:num w:numId="20" w16cid:durableId="902642447">
    <w:abstractNumId w:val="9"/>
  </w:num>
  <w:num w:numId="21" w16cid:durableId="118351668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679091102">
    <w:abstractNumId w:val="19"/>
  </w:num>
  <w:num w:numId="23" w16cid:durableId="26307709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D91"/>
    <w:rsid w:val="000151D1"/>
    <w:rsid w:val="000348D1"/>
    <w:rsid w:val="00044A64"/>
    <w:rsid w:val="00050ADD"/>
    <w:rsid w:val="00056EC8"/>
    <w:rsid w:val="000622A4"/>
    <w:rsid w:val="0007432B"/>
    <w:rsid w:val="00075230"/>
    <w:rsid w:val="000969C0"/>
    <w:rsid w:val="0009773B"/>
    <w:rsid w:val="000D2C07"/>
    <w:rsid w:val="000F30F6"/>
    <w:rsid w:val="000F56B7"/>
    <w:rsid w:val="0011123E"/>
    <w:rsid w:val="00121DED"/>
    <w:rsid w:val="00134ECB"/>
    <w:rsid w:val="0015094E"/>
    <w:rsid w:val="0015775F"/>
    <w:rsid w:val="00160BA0"/>
    <w:rsid w:val="00160C3F"/>
    <w:rsid w:val="0016674B"/>
    <w:rsid w:val="001701E0"/>
    <w:rsid w:val="001A2A40"/>
    <w:rsid w:val="001A524F"/>
    <w:rsid w:val="001A5279"/>
    <w:rsid w:val="001C07E7"/>
    <w:rsid w:val="001C1B1E"/>
    <w:rsid w:val="001C3C02"/>
    <w:rsid w:val="001C4F78"/>
    <w:rsid w:val="001E2FF9"/>
    <w:rsid w:val="001F2155"/>
    <w:rsid w:val="001F22C3"/>
    <w:rsid w:val="001F4674"/>
    <w:rsid w:val="001F7AEF"/>
    <w:rsid w:val="002018A1"/>
    <w:rsid w:val="002040CF"/>
    <w:rsid w:val="0022038A"/>
    <w:rsid w:val="00226884"/>
    <w:rsid w:val="00230F37"/>
    <w:rsid w:val="0023718B"/>
    <w:rsid w:val="002424B2"/>
    <w:rsid w:val="00243190"/>
    <w:rsid w:val="00245148"/>
    <w:rsid w:val="002466ED"/>
    <w:rsid w:val="002569EB"/>
    <w:rsid w:val="00256D0A"/>
    <w:rsid w:val="00260955"/>
    <w:rsid w:val="00273EF2"/>
    <w:rsid w:val="002A37D6"/>
    <w:rsid w:val="002A5EE1"/>
    <w:rsid w:val="002B1CE2"/>
    <w:rsid w:val="002D2951"/>
    <w:rsid w:val="002D4BC0"/>
    <w:rsid w:val="002E217E"/>
    <w:rsid w:val="002E2BF0"/>
    <w:rsid w:val="002E3688"/>
    <w:rsid w:val="002F44A3"/>
    <w:rsid w:val="00303123"/>
    <w:rsid w:val="003034F4"/>
    <w:rsid w:val="00331C89"/>
    <w:rsid w:val="00355D19"/>
    <w:rsid w:val="00371DCB"/>
    <w:rsid w:val="00375F39"/>
    <w:rsid w:val="00382203"/>
    <w:rsid w:val="0039138D"/>
    <w:rsid w:val="00393457"/>
    <w:rsid w:val="003A3334"/>
    <w:rsid w:val="003A50C8"/>
    <w:rsid w:val="003B1751"/>
    <w:rsid w:val="003C711E"/>
    <w:rsid w:val="003D7AD3"/>
    <w:rsid w:val="003E04F4"/>
    <w:rsid w:val="003E1534"/>
    <w:rsid w:val="003F5750"/>
    <w:rsid w:val="003F634A"/>
    <w:rsid w:val="0040152B"/>
    <w:rsid w:val="004074FB"/>
    <w:rsid w:val="004314A1"/>
    <w:rsid w:val="00436ECF"/>
    <w:rsid w:val="004612B6"/>
    <w:rsid w:val="00466256"/>
    <w:rsid w:val="00467C3B"/>
    <w:rsid w:val="004711F4"/>
    <w:rsid w:val="00476B79"/>
    <w:rsid w:val="00483D35"/>
    <w:rsid w:val="00491879"/>
    <w:rsid w:val="00491EA4"/>
    <w:rsid w:val="004948B0"/>
    <w:rsid w:val="004A7AD5"/>
    <w:rsid w:val="004B5D58"/>
    <w:rsid w:val="004C725C"/>
    <w:rsid w:val="004F1848"/>
    <w:rsid w:val="0051389B"/>
    <w:rsid w:val="0051391D"/>
    <w:rsid w:val="00525C30"/>
    <w:rsid w:val="005324B0"/>
    <w:rsid w:val="0053513C"/>
    <w:rsid w:val="005600BB"/>
    <w:rsid w:val="00560F1F"/>
    <w:rsid w:val="00562DDA"/>
    <w:rsid w:val="00571CAE"/>
    <w:rsid w:val="00574B24"/>
    <w:rsid w:val="00574FCF"/>
    <w:rsid w:val="00590C8C"/>
    <w:rsid w:val="005A27C3"/>
    <w:rsid w:val="005A3C06"/>
    <w:rsid w:val="005A55BF"/>
    <w:rsid w:val="005C1254"/>
    <w:rsid w:val="005D1525"/>
    <w:rsid w:val="005D39A1"/>
    <w:rsid w:val="005E4699"/>
    <w:rsid w:val="005F7ADD"/>
    <w:rsid w:val="00636880"/>
    <w:rsid w:val="0064372E"/>
    <w:rsid w:val="00646A76"/>
    <w:rsid w:val="00646E8A"/>
    <w:rsid w:val="00650C08"/>
    <w:rsid w:val="00660244"/>
    <w:rsid w:val="00663069"/>
    <w:rsid w:val="006649AA"/>
    <w:rsid w:val="0067142D"/>
    <w:rsid w:val="006754DD"/>
    <w:rsid w:val="00682E7A"/>
    <w:rsid w:val="00685E14"/>
    <w:rsid w:val="00692908"/>
    <w:rsid w:val="0069342E"/>
    <w:rsid w:val="006A7110"/>
    <w:rsid w:val="006A7200"/>
    <w:rsid w:val="006B5D9C"/>
    <w:rsid w:val="006C2D0F"/>
    <w:rsid w:val="006C46FD"/>
    <w:rsid w:val="006E0F16"/>
    <w:rsid w:val="006F2910"/>
    <w:rsid w:val="006F7C7E"/>
    <w:rsid w:val="00702E57"/>
    <w:rsid w:val="00703463"/>
    <w:rsid w:val="00705651"/>
    <w:rsid w:val="0071197C"/>
    <w:rsid w:val="007132B2"/>
    <w:rsid w:val="00721FFE"/>
    <w:rsid w:val="00734F09"/>
    <w:rsid w:val="00743F44"/>
    <w:rsid w:val="0075182E"/>
    <w:rsid w:val="0075388D"/>
    <w:rsid w:val="007624A4"/>
    <w:rsid w:val="00762701"/>
    <w:rsid w:val="0077026D"/>
    <w:rsid w:val="0077453A"/>
    <w:rsid w:val="007768A7"/>
    <w:rsid w:val="007A650D"/>
    <w:rsid w:val="007B6A78"/>
    <w:rsid w:val="007E1D1D"/>
    <w:rsid w:val="007E3164"/>
    <w:rsid w:val="007E6C80"/>
    <w:rsid w:val="007F4F54"/>
    <w:rsid w:val="0080620C"/>
    <w:rsid w:val="00813D67"/>
    <w:rsid w:val="00813E30"/>
    <w:rsid w:val="00815D37"/>
    <w:rsid w:val="00855B53"/>
    <w:rsid w:val="0086067A"/>
    <w:rsid w:val="00860CE0"/>
    <w:rsid w:val="008B2FE8"/>
    <w:rsid w:val="008B4570"/>
    <w:rsid w:val="008D20D6"/>
    <w:rsid w:val="008D2C77"/>
    <w:rsid w:val="008D3A77"/>
    <w:rsid w:val="008E0198"/>
    <w:rsid w:val="008E1D35"/>
    <w:rsid w:val="008E265C"/>
    <w:rsid w:val="008F1BA6"/>
    <w:rsid w:val="008F36BC"/>
    <w:rsid w:val="008F3B89"/>
    <w:rsid w:val="008F618C"/>
    <w:rsid w:val="00904E1D"/>
    <w:rsid w:val="00924D1B"/>
    <w:rsid w:val="009266DA"/>
    <w:rsid w:val="00926B8C"/>
    <w:rsid w:val="009572E7"/>
    <w:rsid w:val="009646E2"/>
    <w:rsid w:val="009743D8"/>
    <w:rsid w:val="0097477E"/>
    <w:rsid w:val="00976B81"/>
    <w:rsid w:val="0098277E"/>
    <w:rsid w:val="00985F2C"/>
    <w:rsid w:val="00992A5F"/>
    <w:rsid w:val="009A20FF"/>
    <w:rsid w:val="009B3489"/>
    <w:rsid w:val="009C31D4"/>
    <w:rsid w:val="009D39E7"/>
    <w:rsid w:val="009E3A37"/>
    <w:rsid w:val="009F1BFC"/>
    <w:rsid w:val="009F2869"/>
    <w:rsid w:val="00A00055"/>
    <w:rsid w:val="00A17020"/>
    <w:rsid w:val="00A22B01"/>
    <w:rsid w:val="00A40741"/>
    <w:rsid w:val="00A46114"/>
    <w:rsid w:val="00A47161"/>
    <w:rsid w:val="00A53A2A"/>
    <w:rsid w:val="00A55088"/>
    <w:rsid w:val="00A64D53"/>
    <w:rsid w:val="00A67994"/>
    <w:rsid w:val="00A722AB"/>
    <w:rsid w:val="00A7658E"/>
    <w:rsid w:val="00A84442"/>
    <w:rsid w:val="00A90FDA"/>
    <w:rsid w:val="00A95263"/>
    <w:rsid w:val="00AB1938"/>
    <w:rsid w:val="00AB5CEA"/>
    <w:rsid w:val="00AB67AF"/>
    <w:rsid w:val="00AD3A2F"/>
    <w:rsid w:val="00AD6B94"/>
    <w:rsid w:val="00AE5540"/>
    <w:rsid w:val="00AE79FC"/>
    <w:rsid w:val="00AF3249"/>
    <w:rsid w:val="00B04313"/>
    <w:rsid w:val="00B06CB2"/>
    <w:rsid w:val="00B171BC"/>
    <w:rsid w:val="00B23051"/>
    <w:rsid w:val="00B24D99"/>
    <w:rsid w:val="00B85AD1"/>
    <w:rsid w:val="00B91115"/>
    <w:rsid w:val="00B91F15"/>
    <w:rsid w:val="00BA097D"/>
    <w:rsid w:val="00BA0CE3"/>
    <w:rsid w:val="00BA5577"/>
    <w:rsid w:val="00BB0197"/>
    <w:rsid w:val="00BC175C"/>
    <w:rsid w:val="00BC1A48"/>
    <w:rsid w:val="00BD1B3F"/>
    <w:rsid w:val="00BE09E7"/>
    <w:rsid w:val="00BF1251"/>
    <w:rsid w:val="00BF2F14"/>
    <w:rsid w:val="00BF6E1B"/>
    <w:rsid w:val="00C57C16"/>
    <w:rsid w:val="00C67448"/>
    <w:rsid w:val="00C71C7F"/>
    <w:rsid w:val="00C86ACA"/>
    <w:rsid w:val="00C92B9B"/>
    <w:rsid w:val="00C96171"/>
    <w:rsid w:val="00CB7208"/>
    <w:rsid w:val="00CC0D91"/>
    <w:rsid w:val="00CC1FEE"/>
    <w:rsid w:val="00CF3320"/>
    <w:rsid w:val="00CF4000"/>
    <w:rsid w:val="00CF698A"/>
    <w:rsid w:val="00D05E92"/>
    <w:rsid w:val="00D06ECF"/>
    <w:rsid w:val="00D10EB5"/>
    <w:rsid w:val="00D1428C"/>
    <w:rsid w:val="00D161A2"/>
    <w:rsid w:val="00D16AA9"/>
    <w:rsid w:val="00D23A5B"/>
    <w:rsid w:val="00D324F4"/>
    <w:rsid w:val="00D33B85"/>
    <w:rsid w:val="00D34E7D"/>
    <w:rsid w:val="00D43001"/>
    <w:rsid w:val="00D565C4"/>
    <w:rsid w:val="00D92E6A"/>
    <w:rsid w:val="00D97A23"/>
    <w:rsid w:val="00DA08A7"/>
    <w:rsid w:val="00DA753E"/>
    <w:rsid w:val="00DC0C22"/>
    <w:rsid w:val="00DC0F79"/>
    <w:rsid w:val="00DC5F38"/>
    <w:rsid w:val="00DC7128"/>
    <w:rsid w:val="00DC747E"/>
    <w:rsid w:val="00DD33F6"/>
    <w:rsid w:val="00DD7914"/>
    <w:rsid w:val="00DE070C"/>
    <w:rsid w:val="00DE748E"/>
    <w:rsid w:val="00E04B88"/>
    <w:rsid w:val="00E061DF"/>
    <w:rsid w:val="00E068CA"/>
    <w:rsid w:val="00E17CF0"/>
    <w:rsid w:val="00E24052"/>
    <w:rsid w:val="00E25B96"/>
    <w:rsid w:val="00E61CF6"/>
    <w:rsid w:val="00E64CAF"/>
    <w:rsid w:val="00EA24C6"/>
    <w:rsid w:val="00EA2931"/>
    <w:rsid w:val="00EB00DF"/>
    <w:rsid w:val="00EC1301"/>
    <w:rsid w:val="00EF7357"/>
    <w:rsid w:val="00EF7D84"/>
    <w:rsid w:val="00F056E7"/>
    <w:rsid w:val="00F31289"/>
    <w:rsid w:val="00F33F4E"/>
    <w:rsid w:val="00F65022"/>
    <w:rsid w:val="00F677E7"/>
    <w:rsid w:val="00F70246"/>
    <w:rsid w:val="00F74161"/>
    <w:rsid w:val="00F761D0"/>
    <w:rsid w:val="00F80454"/>
    <w:rsid w:val="00F947F7"/>
    <w:rsid w:val="00F96D8B"/>
    <w:rsid w:val="00FA4D2F"/>
    <w:rsid w:val="00FB2272"/>
    <w:rsid w:val="00FC348B"/>
    <w:rsid w:val="00FC3530"/>
    <w:rsid w:val="00FD7A31"/>
    <w:rsid w:val="00FF1585"/>
    <w:rsid w:val="00FF4893"/>
    <w:rsid w:val="00FF7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0544A4"/>
  <w15:docId w15:val="{AC6CB989-7B1F-4860-9D60-B1DC8999A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74FC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C0D9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CC0D9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CC0D91"/>
    <w:rPr>
      <w:color w:val="0000FF"/>
      <w:u w:val="single"/>
    </w:rPr>
  </w:style>
  <w:style w:type="paragraph" w:customStyle="1" w:styleId="Default">
    <w:name w:val="Default"/>
    <w:rsid w:val="00BC1A48"/>
    <w:pPr>
      <w:autoSpaceDE w:val="0"/>
      <w:autoSpaceDN w:val="0"/>
      <w:adjustRightInd w:val="0"/>
    </w:pPr>
    <w:rPr>
      <w:rFonts w:ascii="Akzidenz Grotesk BE Light" w:hAnsi="Akzidenz Grotesk BE Light" w:cs="Akzidenz Grotesk BE Light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BC1A48"/>
    <w:pPr>
      <w:spacing w:line="241" w:lineRule="atLeast"/>
    </w:pPr>
    <w:rPr>
      <w:rFonts w:cs="Times New Roman"/>
      <w:color w:val="auto"/>
    </w:rPr>
  </w:style>
  <w:style w:type="character" w:customStyle="1" w:styleId="A3">
    <w:name w:val="A3"/>
    <w:uiPriority w:val="99"/>
    <w:rsid w:val="00BC1A48"/>
    <w:rPr>
      <w:rFonts w:cs="Akzidenz Grotesk BE Light"/>
      <w:color w:val="000000"/>
      <w:sz w:val="16"/>
      <w:szCs w:val="16"/>
    </w:rPr>
  </w:style>
  <w:style w:type="paragraph" w:styleId="ListParagraph">
    <w:name w:val="List Paragraph"/>
    <w:basedOn w:val="Normal"/>
    <w:uiPriority w:val="34"/>
    <w:qFormat/>
    <w:rsid w:val="007B6A7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056E7"/>
    <w:rPr>
      <w:rFonts w:eastAsiaTheme="minorHAnsi"/>
    </w:rPr>
  </w:style>
  <w:style w:type="paragraph" w:styleId="BalloonText">
    <w:name w:val="Balloon Text"/>
    <w:basedOn w:val="Normal"/>
    <w:link w:val="BalloonTextChar"/>
    <w:rsid w:val="006C2D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2D0F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sid w:val="006C2D0F"/>
    <w:rPr>
      <w:sz w:val="24"/>
      <w:szCs w:val="24"/>
    </w:rPr>
  </w:style>
  <w:style w:type="paragraph" w:customStyle="1" w:styleId="Pa22">
    <w:name w:val="Pa2+2"/>
    <w:basedOn w:val="Normal"/>
    <w:next w:val="Normal"/>
    <w:uiPriority w:val="99"/>
    <w:rsid w:val="006C2D0F"/>
    <w:pPr>
      <w:autoSpaceDE w:val="0"/>
      <w:autoSpaceDN w:val="0"/>
      <w:adjustRightInd w:val="0"/>
      <w:spacing w:line="241" w:lineRule="atLeast"/>
    </w:pPr>
    <w:rPr>
      <w:rFonts w:ascii="Calibri" w:hAnsi="Calibri"/>
    </w:rPr>
  </w:style>
  <w:style w:type="character" w:customStyle="1" w:styleId="A131">
    <w:name w:val="A13+1"/>
    <w:uiPriority w:val="99"/>
    <w:rsid w:val="006C2D0F"/>
    <w:rPr>
      <w:rFonts w:ascii="Calibri" w:hAnsi="Calibri" w:cs="Calibri" w:hint="default"/>
      <w:color w:val="000000"/>
      <w:sz w:val="15"/>
      <w:szCs w:val="15"/>
    </w:rPr>
  </w:style>
  <w:style w:type="character" w:customStyle="1" w:styleId="A121">
    <w:name w:val="A12+1"/>
    <w:uiPriority w:val="99"/>
    <w:rsid w:val="006C2D0F"/>
    <w:rPr>
      <w:rFonts w:ascii="Calibri" w:hAnsi="Calibri" w:cs="Calibri" w:hint="default"/>
      <w:i/>
      <w:iCs/>
      <w:color w:val="000000"/>
      <w:sz w:val="12"/>
      <w:szCs w:val="1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E07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5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3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svpboardmeeting@hotworkforce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hotworkforce.com/events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WFC</Company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Briske, Melissa</dc:creator>
  <cp:lastModifiedBy>Marianna Arellano</cp:lastModifiedBy>
  <cp:revision>2</cp:revision>
  <cp:lastPrinted>2026-10-28T17:42:00Z</cp:lastPrinted>
  <dcterms:created xsi:type="dcterms:W3CDTF">2026-11-03T20:50:00Z</dcterms:created>
  <dcterms:modified xsi:type="dcterms:W3CDTF">2026-11-03T20:50:00Z</dcterms:modified>
</cp:coreProperties>
</file>