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8CA96F" w14:textId="77777777" w:rsidR="004462F4" w:rsidRDefault="004462F4" w:rsidP="00C441D9">
      <w:pPr>
        <w:tabs>
          <w:tab w:val="right" w:pos="9360"/>
        </w:tabs>
        <w:rPr>
          <w:rFonts w:asciiTheme="majorHAnsi" w:hAnsiTheme="majorHAnsi"/>
          <w:b/>
          <w:sz w:val="23"/>
          <w:szCs w:val="23"/>
        </w:rPr>
      </w:pPr>
      <w:bookmarkStart w:id="0" w:name="OLE_LINK8"/>
      <w:bookmarkStart w:id="1" w:name="_GoBack"/>
      <w:bookmarkEnd w:id="1"/>
    </w:p>
    <w:p w14:paraId="1FED6083" w14:textId="690C224C" w:rsidR="00285989" w:rsidRPr="004B21DA" w:rsidRDefault="00285989" w:rsidP="00C441D9">
      <w:pPr>
        <w:tabs>
          <w:tab w:val="right" w:pos="9360"/>
        </w:tabs>
        <w:rPr>
          <w:rFonts w:asciiTheme="majorHAnsi" w:hAnsiTheme="majorHAnsi"/>
          <w:b/>
          <w:sz w:val="23"/>
          <w:szCs w:val="23"/>
        </w:rPr>
      </w:pPr>
      <w:r w:rsidRPr="004B21DA">
        <w:rPr>
          <w:rFonts w:asciiTheme="majorHAnsi" w:hAnsiTheme="majorHAnsi"/>
          <w:b/>
          <w:sz w:val="23"/>
          <w:szCs w:val="23"/>
        </w:rPr>
        <w:t>THE STATE OF TEXAS</w:t>
      </w:r>
      <w:r w:rsidRPr="004B21DA">
        <w:rPr>
          <w:rFonts w:asciiTheme="majorHAnsi" w:hAnsiTheme="majorHAnsi"/>
          <w:b/>
          <w:sz w:val="23"/>
          <w:szCs w:val="23"/>
        </w:rPr>
        <w:tab/>
        <w:t xml:space="preserve">     </w:t>
      </w:r>
      <w:r w:rsidR="00C441D9" w:rsidRPr="004B21DA">
        <w:rPr>
          <w:rFonts w:asciiTheme="majorHAnsi" w:hAnsiTheme="majorHAnsi"/>
          <w:b/>
          <w:sz w:val="23"/>
          <w:szCs w:val="23"/>
        </w:rPr>
        <w:t xml:space="preserve">   </w:t>
      </w:r>
      <w:r w:rsidRPr="004B21DA">
        <w:rPr>
          <w:rFonts w:asciiTheme="majorHAnsi" w:hAnsiTheme="majorHAnsi"/>
          <w:b/>
          <w:sz w:val="23"/>
          <w:szCs w:val="23"/>
        </w:rPr>
        <w:t xml:space="preserve">    </w:t>
      </w:r>
      <w:r w:rsidR="00C441D9" w:rsidRPr="004B21DA">
        <w:rPr>
          <w:rFonts w:asciiTheme="majorHAnsi" w:hAnsiTheme="majorHAnsi"/>
          <w:b/>
          <w:sz w:val="23"/>
          <w:szCs w:val="23"/>
        </w:rPr>
        <w:t xml:space="preserve">   </w:t>
      </w:r>
      <w:r w:rsidRPr="004B21DA">
        <w:rPr>
          <w:rFonts w:asciiTheme="majorHAnsi" w:hAnsiTheme="majorHAnsi"/>
          <w:b/>
          <w:sz w:val="23"/>
          <w:szCs w:val="23"/>
        </w:rPr>
        <w:t xml:space="preserve"> </w:t>
      </w:r>
      <w:r w:rsidR="00C441D9" w:rsidRPr="004B21DA">
        <w:rPr>
          <w:rFonts w:asciiTheme="majorHAnsi" w:hAnsiTheme="majorHAnsi"/>
          <w:b/>
          <w:sz w:val="23"/>
          <w:szCs w:val="23"/>
        </w:rPr>
        <w:t xml:space="preserve">   </w:t>
      </w:r>
      <w:r w:rsidRPr="004B21DA">
        <w:rPr>
          <w:rFonts w:asciiTheme="majorHAnsi" w:hAnsiTheme="majorHAnsi"/>
          <w:b/>
          <w:sz w:val="23"/>
          <w:szCs w:val="23"/>
        </w:rPr>
        <w:t>TO ALL PERSONS INTERESTED</w:t>
      </w:r>
    </w:p>
    <w:p w14:paraId="709C37C3" w14:textId="77777777" w:rsidR="00285989" w:rsidRPr="004B21DA" w:rsidRDefault="00285989" w:rsidP="00285989">
      <w:pPr>
        <w:rPr>
          <w:rFonts w:asciiTheme="majorHAnsi" w:hAnsiTheme="majorHAnsi"/>
          <w:b/>
          <w:sz w:val="23"/>
          <w:szCs w:val="23"/>
        </w:rPr>
      </w:pPr>
      <w:r w:rsidRPr="004B21DA">
        <w:rPr>
          <w:rFonts w:asciiTheme="majorHAnsi" w:hAnsiTheme="majorHAnsi"/>
          <w:b/>
          <w:sz w:val="23"/>
          <w:szCs w:val="23"/>
        </w:rPr>
        <w:t>COUNTY OF MCLENNAN</w:t>
      </w:r>
    </w:p>
    <w:p w14:paraId="023DA870" w14:textId="77777777" w:rsidR="00285989" w:rsidRPr="005E0505" w:rsidRDefault="00285989" w:rsidP="00285989">
      <w:pPr>
        <w:jc w:val="both"/>
        <w:rPr>
          <w:rFonts w:asciiTheme="majorHAnsi" w:hAnsiTheme="majorHAnsi"/>
          <w:sz w:val="16"/>
          <w:szCs w:val="16"/>
        </w:rPr>
      </w:pPr>
      <w:bookmarkStart w:id="2" w:name="OLE_LINK5"/>
      <w:bookmarkStart w:id="3" w:name="OLE_LINK6"/>
    </w:p>
    <w:p w14:paraId="17485D67" w14:textId="641147EA" w:rsidR="001A6CC4" w:rsidRDefault="002F24F0" w:rsidP="002F24F0">
      <w:pPr>
        <w:jc w:val="both"/>
        <w:rPr>
          <w:rFonts w:ascii="Cambria" w:hAnsi="Cambria" w:cstheme="minorHAnsi"/>
          <w:sz w:val="23"/>
          <w:szCs w:val="23"/>
        </w:rPr>
      </w:pPr>
      <w:r w:rsidRPr="004B21DA">
        <w:rPr>
          <w:rFonts w:ascii="Cambria" w:hAnsi="Cambria" w:cstheme="minorHAnsi"/>
          <w:sz w:val="23"/>
          <w:szCs w:val="23"/>
        </w:rPr>
        <w:t xml:space="preserve">NOTICE IS HEREBY GIVEN in accordance with Chapter 551, Texas Government Code, as amended, the </w:t>
      </w:r>
      <w:r w:rsidRPr="004B21DA">
        <w:rPr>
          <w:rFonts w:ascii="Cambria" w:hAnsi="Cambria" w:cstheme="minorHAnsi"/>
          <w:b/>
          <w:bCs/>
          <w:sz w:val="23"/>
          <w:szCs w:val="23"/>
        </w:rPr>
        <w:t>Heart of Texas Workforce Development Board, Inc.</w:t>
      </w:r>
      <w:r w:rsidRPr="004B21DA">
        <w:rPr>
          <w:rFonts w:ascii="Cambria" w:hAnsi="Cambria" w:cstheme="minorHAnsi"/>
          <w:sz w:val="23"/>
          <w:szCs w:val="23"/>
        </w:rPr>
        <w:t xml:space="preserve"> will participate </w:t>
      </w:r>
      <w:r w:rsidR="00FA2EB2">
        <w:rPr>
          <w:rFonts w:ascii="Cambria" w:hAnsi="Cambria" w:cstheme="minorHAnsi"/>
          <w:sz w:val="23"/>
          <w:szCs w:val="23"/>
        </w:rPr>
        <w:t>in-person a</w:t>
      </w:r>
      <w:r w:rsidR="007622D0">
        <w:rPr>
          <w:rFonts w:ascii="Cambria" w:hAnsi="Cambria" w:cstheme="minorHAnsi"/>
          <w:sz w:val="23"/>
          <w:szCs w:val="23"/>
        </w:rPr>
        <w:t>n</w:t>
      </w:r>
      <w:r w:rsidR="00FA2EB2">
        <w:rPr>
          <w:rFonts w:ascii="Cambria" w:hAnsi="Cambria" w:cstheme="minorHAnsi"/>
          <w:sz w:val="23"/>
          <w:szCs w:val="23"/>
        </w:rPr>
        <w:t xml:space="preserve">d via video conference </w:t>
      </w:r>
      <w:r w:rsidRPr="004B21DA">
        <w:rPr>
          <w:rFonts w:ascii="Cambria" w:hAnsi="Cambria" w:cstheme="minorHAnsi"/>
          <w:sz w:val="23"/>
          <w:szCs w:val="23"/>
        </w:rPr>
        <w:t xml:space="preserve">on </w:t>
      </w:r>
      <w:r w:rsidRPr="004B21DA">
        <w:rPr>
          <w:rFonts w:ascii="Cambria" w:hAnsi="Cambria" w:cstheme="minorHAnsi"/>
          <w:b/>
          <w:bCs/>
          <w:sz w:val="23"/>
          <w:szCs w:val="23"/>
        </w:rPr>
        <w:t>Thursday,</w:t>
      </w:r>
      <w:r w:rsidR="001A6CC4">
        <w:rPr>
          <w:rFonts w:ascii="Cambria" w:hAnsi="Cambria" w:cstheme="minorHAnsi"/>
          <w:b/>
          <w:bCs/>
          <w:sz w:val="23"/>
          <w:szCs w:val="23"/>
        </w:rPr>
        <w:t xml:space="preserve"> </w:t>
      </w:r>
      <w:r w:rsidR="00BE129E">
        <w:rPr>
          <w:rFonts w:ascii="Cambria" w:hAnsi="Cambria" w:cstheme="minorHAnsi"/>
          <w:b/>
          <w:bCs/>
          <w:sz w:val="23"/>
          <w:szCs w:val="23"/>
        </w:rPr>
        <w:t>June 16</w:t>
      </w:r>
      <w:r w:rsidR="001506AF">
        <w:rPr>
          <w:rFonts w:ascii="Cambria" w:hAnsi="Cambria" w:cstheme="minorHAnsi"/>
          <w:b/>
          <w:bCs/>
          <w:sz w:val="23"/>
          <w:szCs w:val="23"/>
        </w:rPr>
        <w:t xml:space="preserve">, </w:t>
      </w:r>
      <w:r w:rsidRPr="004B21DA">
        <w:rPr>
          <w:rFonts w:ascii="Cambria" w:hAnsi="Cambria" w:cstheme="minorHAnsi"/>
          <w:b/>
          <w:bCs/>
          <w:sz w:val="23"/>
          <w:szCs w:val="23"/>
        </w:rPr>
        <w:t>202</w:t>
      </w:r>
      <w:r w:rsidR="00B3498D" w:rsidRPr="004B21DA">
        <w:rPr>
          <w:rFonts w:ascii="Cambria" w:hAnsi="Cambria" w:cstheme="minorHAnsi"/>
          <w:b/>
          <w:bCs/>
          <w:sz w:val="23"/>
          <w:szCs w:val="23"/>
        </w:rPr>
        <w:t>2</w:t>
      </w:r>
      <w:r w:rsidR="007776AF">
        <w:rPr>
          <w:rFonts w:ascii="Cambria" w:hAnsi="Cambria" w:cstheme="minorHAnsi"/>
          <w:b/>
          <w:bCs/>
          <w:sz w:val="23"/>
          <w:szCs w:val="23"/>
        </w:rPr>
        <w:t xml:space="preserve"> </w:t>
      </w:r>
      <w:r w:rsidRPr="004B21DA">
        <w:rPr>
          <w:rFonts w:ascii="Cambria" w:hAnsi="Cambria" w:cstheme="minorHAnsi"/>
          <w:b/>
          <w:bCs/>
          <w:sz w:val="23"/>
          <w:szCs w:val="23"/>
        </w:rPr>
        <w:t>at 11:30 AM</w:t>
      </w:r>
      <w:r w:rsidRPr="004B21DA">
        <w:rPr>
          <w:rFonts w:ascii="Cambria" w:hAnsi="Cambria" w:cstheme="minorHAnsi"/>
          <w:sz w:val="23"/>
          <w:szCs w:val="23"/>
        </w:rPr>
        <w:t xml:space="preserve"> </w:t>
      </w:r>
      <w:r w:rsidR="00FA2EB2">
        <w:rPr>
          <w:rFonts w:ascii="Cambria" w:hAnsi="Cambria" w:cstheme="minorHAnsi"/>
          <w:sz w:val="23"/>
          <w:szCs w:val="23"/>
        </w:rPr>
        <w:t>at</w:t>
      </w:r>
      <w:r w:rsidRPr="004B21DA">
        <w:rPr>
          <w:rFonts w:ascii="Cambria" w:hAnsi="Cambria" w:cstheme="minorHAnsi"/>
          <w:sz w:val="23"/>
          <w:szCs w:val="23"/>
        </w:rPr>
        <w:t xml:space="preserve"> the McLennan</w:t>
      </w:r>
      <w:r w:rsidRPr="004B21DA">
        <w:rPr>
          <w:rFonts w:ascii="Cambria" w:hAnsi="Cambria" w:cstheme="minorHAnsi"/>
          <w:bCs/>
          <w:sz w:val="23"/>
          <w:szCs w:val="23"/>
        </w:rPr>
        <w:t xml:space="preserve"> County Workforce Solutions Center</w:t>
      </w:r>
      <w:r w:rsidRPr="004B21DA">
        <w:rPr>
          <w:rFonts w:ascii="Cambria" w:hAnsi="Cambria" w:cstheme="minorHAnsi"/>
          <w:sz w:val="23"/>
          <w:szCs w:val="23"/>
        </w:rPr>
        <w:t>,</w:t>
      </w:r>
      <w:r w:rsidRPr="001A6CC4">
        <w:rPr>
          <w:rFonts w:ascii="Cambria" w:hAnsi="Cambria" w:cstheme="minorHAnsi"/>
          <w:sz w:val="23"/>
          <w:szCs w:val="23"/>
        </w:rPr>
        <w:t xml:space="preserve"> located at 1416 S. New Road in Waco, Texas. </w:t>
      </w:r>
      <w:r w:rsidR="001A6CC4" w:rsidRPr="001A6CC4">
        <w:rPr>
          <w:rFonts w:ascii="Cambria" w:hAnsi="Cambria" w:cstheme="minorHAnsi"/>
          <w:sz w:val="23"/>
          <w:szCs w:val="23"/>
        </w:rPr>
        <w:t xml:space="preserve">Visit the calendar found at </w:t>
      </w:r>
      <w:hyperlink r:id="rId8" w:history="1">
        <w:r w:rsidR="001A6CC4" w:rsidRPr="001A6CC4">
          <w:rPr>
            <w:rStyle w:val="Hyperlink"/>
            <w:rFonts w:ascii="Cambria" w:hAnsi="Cambria" w:cstheme="minorHAnsi"/>
            <w:color w:val="auto"/>
            <w:sz w:val="23"/>
            <w:szCs w:val="23"/>
          </w:rPr>
          <w:t>https://www.hotworkforce.com/events/</w:t>
        </w:r>
      </w:hyperlink>
      <w:r w:rsidR="001A6CC4" w:rsidRPr="001A6CC4">
        <w:rPr>
          <w:rFonts w:ascii="Cambria" w:hAnsi="Cambria" w:cstheme="minorHAnsi"/>
          <w:sz w:val="23"/>
          <w:szCs w:val="23"/>
        </w:rPr>
        <w:t xml:space="preserve"> for </w:t>
      </w:r>
      <w:r w:rsidRPr="001A6CC4">
        <w:rPr>
          <w:rFonts w:ascii="Cambria" w:hAnsi="Cambria" w:cstheme="minorHAnsi"/>
          <w:sz w:val="23"/>
          <w:szCs w:val="23"/>
        </w:rPr>
        <w:t xml:space="preserve">video conference </w:t>
      </w:r>
      <w:r w:rsidR="001A6CC4" w:rsidRPr="001A6CC4">
        <w:rPr>
          <w:rFonts w:ascii="Cambria" w:hAnsi="Cambria" w:cstheme="minorHAnsi"/>
          <w:sz w:val="23"/>
          <w:szCs w:val="23"/>
        </w:rPr>
        <w:t>and RSVP information, or to sign up for public comment.</w:t>
      </w:r>
    </w:p>
    <w:p w14:paraId="6C79B1C8" w14:textId="77777777" w:rsidR="00285989" w:rsidRPr="00DA0BE8" w:rsidRDefault="00285989" w:rsidP="00285989">
      <w:pPr>
        <w:jc w:val="center"/>
        <w:rPr>
          <w:rFonts w:asciiTheme="majorHAnsi" w:hAnsiTheme="majorHAnsi"/>
          <w:b/>
          <w:sz w:val="16"/>
          <w:szCs w:val="16"/>
        </w:rPr>
      </w:pPr>
      <w:bookmarkStart w:id="4" w:name="_Hlk105499963"/>
    </w:p>
    <w:p w14:paraId="13A63394" w14:textId="77777777" w:rsidR="00285989" w:rsidRPr="004B21DA" w:rsidRDefault="00285989" w:rsidP="00285989">
      <w:pPr>
        <w:jc w:val="center"/>
        <w:rPr>
          <w:rFonts w:asciiTheme="majorHAnsi" w:hAnsiTheme="majorHAnsi"/>
          <w:b/>
          <w:sz w:val="23"/>
          <w:szCs w:val="23"/>
        </w:rPr>
      </w:pPr>
      <w:bookmarkStart w:id="5" w:name="OLE_LINK1"/>
      <w:bookmarkStart w:id="6" w:name="OLE_LINK2"/>
      <w:r w:rsidRPr="004B21DA">
        <w:rPr>
          <w:rFonts w:asciiTheme="majorHAnsi" w:hAnsiTheme="majorHAnsi"/>
          <w:b/>
          <w:sz w:val="23"/>
          <w:szCs w:val="23"/>
        </w:rPr>
        <w:t>AGENDA</w:t>
      </w:r>
    </w:p>
    <w:p w14:paraId="6A157A39" w14:textId="60D059F7" w:rsidR="00285989" w:rsidRDefault="00285989" w:rsidP="00285989">
      <w:pPr>
        <w:jc w:val="center"/>
        <w:rPr>
          <w:rFonts w:asciiTheme="majorHAnsi" w:hAnsiTheme="majorHAnsi"/>
          <w:i/>
          <w:sz w:val="23"/>
          <w:szCs w:val="23"/>
        </w:rPr>
      </w:pPr>
      <w:r w:rsidRPr="004B21DA">
        <w:rPr>
          <w:rFonts w:asciiTheme="majorHAnsi" w:hAnsiTheme="majorHAnsi"/>
          <w:i/>
          <w:sz w:val="23"/>
          <w:szCs w:val="23"/>
        </w:rPr>
        <w:t>(Items may not be presented in the order they appear)</w:t>
      </w:r>
    </w:p>
    <w:p w14:paraId="3418520A" w14:textId="77777777" w:rsidR="00CC6573" w:rsidRPr="00CC6573" w:rsidRDefault="00CC6573" w:rsidP="00285989">
      <w:pPr>
        <w:jc w:val="center"/>
        <w:rPr>
          <w:rFonts w:asciiTheme="majorHAnsi" w:hAnsiTheme="majorHAnsi"/>
          <w:i/>
          <w:sz w:val="16"/>
          <w:szCs w:val="16"/>
        </w:rPr>
      </w:pPr>
    </w:p>
    <w:p w14:paraId="4CDE7150" w14:textId="77777777" w:rsidR="005C7FED" w:rsidRPr="00CC6573" w:rsidRDefault="005C7FED" w:rsidP="00285989">
      <w:pPr>
        <w:jc w:val="center"/>
        <w:rPr>
          <w:rFonts w:asciiTheme="majorHAnsi" w:hAnsiTheme="majorHAnsi"/>
          <w:i/>
          <w:sz w:val="8"/>
          <w:szCs w:val="8"/>
        </w:rPr>
      </w:pPr>
    </w:p>
    <w:bookmarkEnd w:id="0"/>
    <w:bookmarkEnd w:id="2"/>
    <w:bookmarkEnd w:id="3"/>
    <w:bookmarkEnd w:id="5"/>
    <w:bookmarkEnd w:id="6"/>
    <w:p w14:paraId="0CADE57A" w14:textId="77777777" w:rsidR="00285989" w:rsidRPr="004B21DA" w:rsidRDefault="00285989" w:rsidP="00285989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4B21DA">
        <w:rPr>
          <w:rFonts w:asciiTheme="majorHAnsi" w:eastAsiaTheme="minorHAnsi" w:hAnsiTheme="majorHAnsi"/>
          <w:b/>
          <w:sz w:val="23"/>
          <w:szCs w:val="23"/>
        </w:rPr>
        <w:t>Determination of Quorum and Call to Order</w:t>
      </w:r>
    </w:p>
    <w:p w14:paraId="064943E1" w14:textId="4746C471" w:rsidR="00285989" w:rsidRDefault="00363DE1" w:rsidP="00285989">
      <w:pPr>
        <w:ind w:left="720"/>
        <w:contextualSpacing/>
        <w:rPr>
          <w:rFonts w:asciiTheme="majorHAnsi" w:eastAsiaTheme="minorHAnsi" w:hAnsiTheme="majorHAnsi"/>
          <w:b/>
          <w:sz w:val="4"/>
          <w:szCs w:val="4"/>
        </w:rPr>
      </w:pPr>
      <w:r>
        <w:rPr>
          <w:rFonts w:asciiTheme="majorHAnsi" w:eastAsiaTheme="minorHAnsi" w:hAnsiTheme="majorHAnsi"/>
          <w:b/>
          <w:sz w:val="4"/>
          <w:szCs w:val="4"/>
        </w:rPr>
        <w:t>4</w:t>
      </w:r>
    </w:p>
    <w:p w14:paraId="00EAFA1F" w14:textId="77777777" w:rsidR="00363DE1" w:rsidRPr="00363DE1" w:rsidRDefault="00363DE1" w:rsidP="00285989">
      <w:pPr>
        <w:ind w:left="720"/>
        <w:contextualSpacing/>
        <w:rPr>
          <w:rFonts w:asciiTheme="majorHAnsi" w:eastAsiaTheme="minorHAnsi" w:hAnsiTheme="majorHAnsi"/>
          <w:b/>
          <w:sz w:val="4"/>
          <w:szCs w:val="4"/>
        </w:rPr>
      </w:pPr>
    </w:p>
    <w:p w14:paraId="43BDB7F3" w14:textId="5312A002" w:rsidR="00285989" w:rsidRPr="004B21DA" w:rsidRDefault="00285989" w:rsidP="00285989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4B21DA">
        <w:rPr>
          <w:rFonts w:asciiTheme="majorHAnsi" w:eastAsiaTheme="minorHAnsi" w:hAnsiTheme="majorHAnsi"/>
          <w:b/>
          <w:sz w:val="23"/>
          <w:szCs w:val="23"/>
        </w:rPr>
        <w:t>Proof of posting of notice in accordance with Chapter 551, Texas Government Code, as amended, known as the Texas Open Meetings Act</w:t>
      </w:r>
    </w:p>
    <w:p w14:paraId="6046BB5E" w14:textId="518A2D49" w:rsidR="00285989" w:rsidRDefault="00285989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3CF821F0" w14:textId="77777777" w:rsidR="00363DE1" w:rsidRPr="00CC6573" w:rsidRDefault="00363DE1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45B0BD0C" w14:textId="4B727248" w:rsidR="00285989" w:rsidRPr="00E6792B" w:rsidRDefault="00285989" w:rsidP="004B090B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E6792B">
        <w:rPr>
          <w:rFonts w:asciiTheme="majorHAnsi" w:eastAsiaTheme="minorHAnsi" w:hAnsiTheme="majorHAnsi"/>
          <w:b/>
          <w:sz w:val="23"/>
          <w:szCs w:val="23"/>
        </w:rPr>
        <w:t>Introduction of Guests and Comments from the Chair</w:t>
      </w:r>
    </w:p>
    <w:p w14:paraId="285157BE" w14:textId="163AC005" w:rsidR="00285989" w:rsidRDefault="00285989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66E52C66" w14:textId="77777777" w:rsidR="00363DE1" w:rsidRPr="00CC6573" w:rsidRDefault="00363DE1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12AA70EB" w14:textId="5DE9CF2A" w:rsidR="00363DE1" w:rsidRDefault="00F2638E" w:rsidP="00BE129E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5E0505">
        <w:rPr>
          <w:rFonts w:asciiTheme="majorHAnsi" w:eastAsiaTheme="minorHAnsi" w:hAnsiTheme="majorHAnsi"/>
          <w:b/>
          <w:sz w:val="23"/>
          <w:szCs w:val="23"/>
        </w:rPr>
        <w:t xml:space="preserve">Special </w:t>
      </w:r>
      <w:r w:rsidR="0039051F" w:rsidRPr="005E0505">
        <w:rPr>
          <w:rFonts w:asciiTheme="majorHAnsi" w:eastAsiaTheme="minorHAnsi" w:hAnsiTheme="majorHAnsi"/>
          <w:b/>
          <w:sz w:val="23"/>
          <w:szCs w:val="23"/>
        </w:rPr>
        <w:t>Presentation</w:t>
      </w:r>
      <w:r w:rsidR="00A557EB" w:rsidRPr="005E0505">
        <w:rPr>
          <w:rFonts w:asciiTheme="majorHAnsi" w:eastAsiaTheme="minorHAnsi" w:hAnsiTheme="majorHAnsi"/>
          <w:b/>
          <w:sz w:val="23"/>
          <w:szCs w:val="23"/>
        </w:rPr>
        <w:t xml:space="preserve">: </w:t>
      </w:r>
      <w:r w:rsidR="003621F0">
        <w:rPr>
          <w:rFonts w:asciiTheme="majorHAnsi" w:eastAsiaTheme="minorHAnsi" w:hAnsiTheme="majorHAnsi"/>
          <w:b/>
          <w:sz w:val="23"/>
          <w:szCs w:val="23"/>
        </w:rPr>
        <w:t xml:space="preserve">IKEA </w:t>
      </w:r>
      <w:r w:rsidR="00BE129E">
        <w:rPr>
          <w:rFonts w:asciiTheme="majorHAnsi" w:eastAsiaTheme="minorHAnsi" w:hAnsiTheme="majorHAnsi"/>
          <w:b/>
          <w:sz w:val="23"/>
          <w:szCs w:val="23"/>
        </w:rPr>
        <w:t xml:space="preserve">Helping Offices Manage </w:t>
      </w:r>
      <w:r w:rsidR="0073457D">
        <w:rPr>
          <w:rFonts w:asciiTheme="majorHAnsi" w:eastAsiaTheme="minorHAnsi" w:hAnsiTheme="majorHAnsi"/>
          <w:b/>
          <w:sz w:val="23"/>
          <w:szCs w:val="23"/>
        </w:rPr>
        <w:t xml:space="preserve">Electronically </w:t>
      </w:r>
      <w:r w:rsidR="00BE129E">
        <w:rPr>
          <w:rFonts w:asciiTheme="majorHAnsi" w:eastAsiaTheme="minorHAnsi" w:hAnsiTheme="majorHAnsi"/>
          <w:b/>
          <w:sz w:val="23"/>
          <w:szCs w:val="23"/>
        </w:rPr>
        <w:t>(HOME) Grant</w:t>
      </w:r>
      <w:r w:rsidR="00363DE1">
        <w:rPr>
          <w:rFonts w:asciiTheme="majorHAnsi" w:eastAsiaTheme="minorHAnsi" w:hAnsiTheme="majorHAnsi"/>
          <w:b/>
          <w:sz w:val="23"/>
          <w:szCs w:val="23"/>
        </w:rPr>
        <w:t xml:space="preserve"> – </w:t>
      </w:r>
    </w:p>
    <w:p w14:paraId="7E29A0BF" w14:textId="77777777" w:rsidR="00363DE1" w:rsidRPr="00363DE1" w:rsidRDefault="00363DE1" w:rsidP="00363DE1">
      <w:pPr>
        <w:pStyle w:val="ListParagraph"/>
        <w:rPr>
          <w:rFonts w:asciiTheme="majorHAnsi" w:eastAsiaTheme="minorHAnsi" w:hAnsiTheme="majorHAnsi"/>
          <w:b/>
          <w:sz w:val="2"/>
          <w:szCs w:val="2"/>
        </w:rPr>
      </w:pPr>
    </w:p>
    <w:p w14:paraId="0BC0BBE4" w14:textId="78BD5673" w:rsidR="00BE129E" w:rsidRPr="00BE129E" w:rsidRDefault="00363DE1" w:rsidP="00363DE1">
      <w:pPr>
        <w:ind w:left="720"/>
        <w:contextualSpacing/>
        <w:rPr>
          <w:rFonts w:asciiTheme="majorHAnsi" w:eastAsiaTheme="minorHAnsi" w:hAnsiTheme="majorHAnsi"/>
          <w:b/>
          <w:sz w:val="23"/>
          <w:szCs w:val="23"/>
        </w:rPr>
      </w:pPr>
      <w:proofErr w:type="spellStart"/>
      <w:r>
        <w:rPr>
          <w:rFonts w:asciiTheme="majorHAnsi" w:eastAsiaTheme="minorHAnsi" w:hAnsiTheme="majorHAnsi"/>
          <w:b/>
          <w:sz w:val="23"/>
          <w:szCs w:val="23"/>
        </w:rPr>
        <w:t>Ziad</w:t>
      </w:r>
      <w:proofErr w:type="spellEnd"/>
      <w:r>
        <w:rPr>
          <w:rFonts w:asciiTheme="majorHAnsi" w:eastAsiaTheme="minorHAnsi" w:hAnsiTheme="majorHAnsi"/>
          <w:b/>
          <w:sz w:val="23"/>
          <w:szCs w:val="23"/>
        </w:rPr>
        <w:t xml:space="preserve"> El-</w:t>
      </w:r>
      <w:proofErr w:type="spellStart"/>
      <w:r>
        <w:rPr>
          <w:rFonts w:asciiTheme="majorHAnsi" w:eastAsiaTheme="minorHAnsi" w:hAnsiTheme="majorHAnsi"/>
          <w:b/>
          <w:sz w:val="23"/>
          <w:szCs w:val="23"/>
        </w:rPr>
        <w:t>Halabi</w:t>
      </w:r>
      <w:proofErr w:type="spellEnd"/>
      <w:r>
        <w:rPr>
          <w:rFonts w:asciiTheme="majorHAnsi" w:eastAsiaTheme="minorHAnsi" w:hAnsiTheme="majorHAnsi"/>
          <w:b/>
          <w:sz w:val="23"/>
          <w:szCs w:val="23"/>
        </w:rPr>
        <w:t xml:space="preserve">, </w:t>
      </w:r>
      <w:proofErr w:type="spellStart"/>
      <w:r>
        <w:rPr>
          <w:rFonts w:asciiTheme="majorHAnsi" w:eastAsiaTheme="minorHAnsi" w:hAnsiTheme="majorHAnsi"/>
          <w:b/>
          <w:sz w:val="23"/>
          <w:szCs w:val="23"/>
        </w:rPr>
        <w:t>Cedarsphere</w:t>
      </w:r>
      <w:proofErr w:type="spellEnd"/>
      <w:r>
        <w:rPr>
          <w:rFonts w:asciiTheme="majorHAnsi" w:eastAsiaTheme="minorHAnsi" w:hAnsiTheme="majorHAnsi"/>
          <w:b/>
          <w:sz w:val="23"/>
          <w:szCs w:val="23"/>
        </w:rPr>
        <w:t xml:space="preserve">, and Jessica </w:t>
      </w:r>
      <w:proofErr w:type="spellStart"/>
      <w:r>
        <w:rPr>
          <w:rFonts w:asciiTheme="majorHAnsi" w:eastAsiaTheme="minorHAnsi" w:hAnsiTheme="majorHAnsi"/>
          <w:b/>
          <w:sz w:val="23"/>
          <w:szCs w:val="23"/>
        </w:rPr>
        <w:t>Cerrone</w:t>
      </w:r>
      <w:proofErr w:type="spellEnd"/>
      <w:r>
        <w:rPr>
          <w:rFonts w:asciiTheme="majorHAnsi" w:eastAsiaTheme="minorHAnsi" w:hAnsiTheme="majorHAnsi"/>
          <w:b/>
          <w:sz w:val="23"/>
          <w:szCs w:val="23"/>
        </w:rPr>
        <w:t>, Lemon Blush Boutique</w:t>
      </w:r>
    </w:p>
    <w:bookmarkEnd w:id="4"/>
    <w:p w14:paraId="714F23D1" w14:textId="77777777" w:rsidR="00363DE1" w:rsidRDefault="00363DE1" w:rsidP="00F2638E">
      <w:pPr>
        <w:pStyle w:val="ListParagraph"/>
        <w:rPr>
          <w:rFonts w:asciiTheme="majorHAnsi" w:eastAsiaTheme="minorHAnsi" w:hAnsiTheme="majorHAnsi"/>
          <w:b/>
          <w:sz w:val="8"/>
          <w:szCs w:val="8"/>
        </w:rPr>
      </w:pPr>
    </w:p>
    <w:p w14:paraId="258E7A8B" w14:textId="00E521D2" w:rsidR="00F2638E" w:rsidRPr="00363DE1" w:rsidRDefault="00363DE1" w:rsidP="00F2638E">
      <w:pPr>
        <w:pStyle w:val="ListParagraph"/>
        <w:rPr>
          <w:rFonts w:asciiTheme="majorHAnsi" w:eastAsiaTheme="minorHAnsi" w:hAnsiTheme="majorHAnsi"/>
          <w:b/>
          <w:sz w:val="8"/>
          <w:szCs w:val="8"/>
        </w:rPr>
      </w:pPr>
      <w:r w:rsidRPr="00363DE1">
        <w:rPr>
          <w:rFonts w:asciiTheme="majorHAnsi" w:eastAsiaTheme="minorHAnsi" w:hAnsiTheme="majorHAnsi"/>
          <w:b/>
          <w:sz w:val="8"/>
          <w:szCs w:val="8"/>
        </w:rPr>
        <w:t>,</w:t>
      </w:r>
    </w:p>
    <w:p w14:paraId="6BFF868D" w14:textId="19BCB059" w:rsidR="00285989" w:rsidRPr="005E0505" w:rsidRDefault="00285989" w:rsidP="00285989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5E0505">
        <w:rPr>
          <w:rFonts w:asciiTheme="majorHAnsi" w:eastAsiaTheme="minorHAnsi" w:hAnsiTheme="majorHAnsi"/>
          <w:b/>
          <w:sz w:val="23"/>
          <w:szCs w:val="23"/>
        </w:rPr>
        <w:t>Public Comment</w:t>
      </w:r>
    </w:p>
    <w:p w14:paraId="44D9C5D6" w14:textId="041E016A" w:rsidR="00285989" w:rsidRDefault="00285989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0E290186" w14:textId="77777777" w:rsidR="00363DE1" w:rsidRPr="00CC6573" w:rsidRDefault="00363DE1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71876AE5" w14:textId="77777777" w:rsidR="00285989" w:rsidRPr="005E0505" w:rsidRDefault="00285989" w:rsidP="00285989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5E0505">
        <w:rPr>
          <w:rFonts w:asciiTheme="majorHAnsi" w:eastAsiaTheme="minorHAnsi" w:hAnsiTheme="majorHAnsi"/>
          <w:b/>
          <w:sz w:val="23"/>
          <w:szCs w:val="23"/>
        </w:rPr>
        <w:t>Committee Reports</w:t>
      </w:r>
    </w:p>
    <w:p w14:paraId="731CD052" w14:textId="562C2621" w:rsidR="00285989" w:rsidRDefault="00285989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76BF9F85" w14:textId="77777777" w:rsidR="00363DE1" w:rsidRPr="00CC6573" w:rsidRDefault="00363DE1" w:rsidP="00285989">
      <w:pPr>
        <w:ind w:left="72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3370C0D1" w14:textId="77777777" w:rsidR="00285989" w:rsidRPr="005E0505" w:rsidRDefault="00285989" w:rsidP="00285989">
      <w:pPr>
        <w:numPr>
          <w:ilvl w:val="0"/>
          <w:numId w:val="18"/>
        </w:numPr>
        <w:adjustRightInd w:val="0"/>
        <w:rPr>
          <w:rFonts w:asciiTheme="majorHAnsi" w:eastAsiaTheme="minorHAnsi" w:hAnsiTheme="majorHAnsi"/>
          <w:b/>
          <w:bCs/>
          <w:sz w:val="23"/>
          <w:szCs w:val="23"/>
        </w:rPr>
      </w:pPr>
      <w:r w:rsidRPr="005E0505">
        <w:rPr>
          <w:rFonts w:asciiTheme="majorHAnsi" w:eastAsiaTheme="minorHAnsi" w:hAnsiTheme="majorHAnsi"/>
          <w:b/>
          <w:bCs/>
          <w:sz w:val="23"/>
          <w:szCs w:val="23"/>
        </w:rPr>
        <w:t>Action Items – Consideration, Action and/or Recommendation on the following:</w:t>
      </w:r>
    </w:p>
    <w:p w14:paraId="4BE75A1C" w14:textId="055D963C" w:rsidR="00016FB8" w:rsidRPr="005E0505" w:rsidRDefault="00BE129E" w:rsidP="001506AF">
      <w:pPr>
        <w:pStyle w:val="ListParagraph"/>
        <w:numPr>
          <w:ilvl w:val="1"/>
          <w:numId w:val="18"/>
        </w:numPr>
        <w:adjustRightInd w:val="0"/>
        <w:rPr>
          <w:rFonts w:asciiTheme="majorHAnsi" w:eastAsiaTheme="minorHAnsi" w:hAnsiTheme="majorHAnsi"/>
          <w:sz w:val="23"/>
          <w:szCs w:val="23"/>
        </w:rPr>
      </w:pPr>
      <w:r>
        <w:rPr>
          <w:rFonts w:asciiTheme="majorHAnsi" w:eastAsiaTheme="minorHAnsi" w:hAnsiTheme="majorHAnsi"/>
          <w:sz w:val="23"/>
          <w:szCs w:val="23"/>
        </w:rPr>
        <w:t>May</w:t>
      </w:r>
      <w:r w:rsidR="00016FB8" w:rsidRPr="005E0505">
        <w:rPr>
          <w:rFonts w:asciiTheme="majorHAnsi" w:eastAsiaTheme="minorHAnsi" w:hAnsiTheme="majorHAnsi"/>
          <w:sz w:val="23"/>
          <w:szCs w:val="23"/>
        </w:rPr>
        <w:t xml:space="preserve"> </w:t>
      </w:r>
      <w:r w:rsidR="00A37E78" w:rsidRPr="005E0505">
        <w:rPr>
          <w:rFonts w:asciiTheme="majorHAnsi" w:eastAsiaTheme="minorHAnsi" w:hAnsiTheme="majorHAnsi"/>
          <w:sz w:val="23"/>
          <w:szCs w:val="23"/>
        </w:rPr>
        <w:t>2</w:t>
      </w:r>
      <w:r w:rsidR="00285989" w:rsidRPr="005E0505">
        <w:rPr>
          <w:rFonts w:asciiTheme="majorHAnsi" w:eastAsiaTheme="minorHAnsi" w:hAnsiTheme="majorHAnsi"/>
          <w:sz w:val="23"/>
          <w:szCs w:val="23"/>
        </w:rPr>
        <w:t>0</w:t>
      </w:r>
      <w:r w:rsidR="002F24F0" w:rsidRPr="005E0505">
        <w:rPr>
          <w:rFonts w:asciiTheme="majorHAnsi" w:eastAsiaTheme="minorHAnsi" w:hAnsiTheme="majorHAnsi"/>
          <w:sz w:val="23"/>
          <w:szCs w:val="23"/>
        </w:rPr>
        <w:t>2</w:t>
      </w:r>
      <w:r w:rsidR="009A4C19" w:rsidRPr="005E0505">
        <w:rPr>
          <w:rFonts w:asciiTheme="majorHAnsi" w:eastAsiaTheme="minorHAnsi" w:hAnsiTheme="majorHAnsi"/>
          <w:sz w:val="23"/>
          <w:szCs w:val="23"/>
        </w:rPr>
        <w:t>2</w:t>
      </w:r>
      <w:r w:rsidR="00285989" w:rsidRPr="005E0505">
        <w:rPr>
          <w:rFonts w:asciiTheme="majorHAnsi" w:eastAsiaTheme="minorHAnsi" w:hAnsiTheme="majorHAnsi"/>
          <w:sz w:val="23"/>
          <w:szCs w:val="23"/>
        </w:rPr>
        <w:t xml:space="preserve"> Meeting Minutes</w:t>
      </w:r>
    </w:p>
    <w:p w14:paraId="79AAC8F9" w14:textId="4C82AEB4" w:rsidR="005E0505" w:rsidRPr="005E0505" w:rsidRDefault="00BE129E" w:rsidP="001506AF">
      <w:pPr>
        <w:pStyle w:val="ListParagraph"/>
        <w:numPr>
          <w:ilvl w:val="1"/>
          <w:numId w:val="18"/>
        </w:numPr>
        <w:adjustRightInd w:val="0"/>
        <w:rPr>
          <w:rFonts w:asciiTheme="majorHAnsi" w:eastAsiaTheme="minorHAnsi" w:hAnsiTheme="majorHAnsi"/>
          <w:sz w:val="23"/>
          <w:szCs w:val="23"/>
        </w:rPr>
      </w:pPr>
      <w:r>
        <w:rPr>
          <w:rFonts w:asciiTheme="majorHAnsi" w:eastAsiaTheme="minorHAnsi" w:hAnsiTheme="majorHAnsi"/>
          <w:sz w:val="23"/>
          <w:szCs w:val="23"/>
        </w:rPr>
        <w:t xml:space="preserve">Policy Revision: Child Care Assessing and Collecting the Parent Share of Cost </w:t>
      </w:r>
    </w:p>
    <w:p w14:paraId="661D1D49" w14:textId="3057A1DC" w:rsidR="00F74B95" w:rsidRDefault="00F74B95" w:rsidP="00C12365">
      <w:pPr>
        <w:pStyle w:val="ListParagraph"/>
        <w:adjustRightInd w:val="0"/>
        <w:ind w:left="1440"/>
        <w:rPr>
          <w:rFonts w:asciiTheme="majorHAnsi" w:eastAsiaTheme="minorHAnsi" w:hAnsiTheme="majorHAnsi"/>
          <w:sz w:val="8"/>
          <w:szCs w:val="8"/>
        </w:rPr>
      </w:pPr>
    </w:p>
    <w:p w14:paraId="2CE9482B" w14:textId="77777777" w:rsidR="00363DE1" w:rsidRPr="00CC6573" w:rsidRDefault="00363DE1" w:rsidP="00C12365">
      <w:pPr>
        <w:pStyle w:val="ListParagraph"/>
        <w:adjustRightInd w:val="0"/>
        <w:ind w:left="1440"/>
        <w:rPr>
          <w:rFonts w:asciiTheme="majorHAnsi" w:eastAsiaTheme="minorHAnsi" w:hAnsiTheme="majorHAnsi"/>
          <w:sz w:val="8"/>
          <w:szCs w:val="8"/>
        </w:rPr>
      </w:pPr>
    </w:p>
    <w:p w14:paraId="52D174C8" w14:textId="31832BC5" w:rsidR="005E0505" w:rsidRPr="00BE129E" w:rsidRDefault="00285989" w:rsidP="00BE129E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5E0505">
        <w:rPr>
          <w:rFonts w:asciiTheme="majorHAnsi" w:eastAsiaTheme="minorHAnsi" w:hAnsiTheme="majorHAnsi"/>
          <w:b/>
          <w:sz w:val="23"/>
          <w:szCs w:val="23"/>
        </w:rPr>
        <w:t>Information Items</w:t>
      </w:r>
    </w:p>
    <w:p w14:paraId="4916C10F" w14:textId="55D7CC9D" w:rsidR="00285989" w:rsidRPr="005E0505" w:rsidRDefault="00285989" w:rsidP="00285989">
      <w:pPr>
        <w:numPr>
          <w:ilvl w:val="0"/>
          <w:numId w:val="19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5E0505">
        <w:rPr>
          <w:rFonts w:asciiTheme="majorHAnsi" w:eastAsiaTheme="minorHAnsi" w:hAnsiTheme="majorHAnsi"/>
          <w:sz w:val="23"/>
          <w:szCs w:val="23"/>
        </w:rPr>
        <w:t>Executive Director and Staff Report</w:t>
      </w:r>
    </w:p>
    <w:p w14:paraId="22FFF76C" w14:textId="60073E06" w:rsidR="004C6FDB" w:rsidRPr="00BE129E" w:rsidRDefault="002F24F0" w:rsidP="00BE129E">
      <w:pPr>
        <w:pStyle w:val="ListParagraph"/>
        <w:numPr>
          <w:ilvl w:val="0"/>
          <w:numId w:val="20"/>
        </w:numPr>
        <w:rPr>
          <w:rFonts w:asciiTheme="majorHAnsi" w:hAnsiTheme="majorHAnsi"/>
          <w:sz w:val="23"/>
          <w:szCs w:val="23"/>
        </w:rPr>
      </w:pPr>
      <w:r w:rsidRPr="005E0505">
        <w:rPr>
          <w:rFonts w:asciiTheme="majorHAnsi" w:hAnsiTheme="majorHAnsi"/>
          <w:sz w:val="23"/>
          <w:szCs w:val="23"/>
        </w:rPr>
        <w:t xml:space="preserve">Covid-19 Response Update </w:t>
      </w:r>
      <w:r w:rsidR="007A6FBC" w:rsidRPr="005E0505">
        <w:rPr>
          <w:rFonts w:asciiTheme="majorHAnsi" w:hAnsiTheme="majorHAnsi"/>
          <w:sz w:val="23"/>
          <w:szCs w:val="23"/>
        </w:rPr>
        <w:t xml:space="preserve"> </w:t>
      </w:r>
    </w:p>
    <w:p w14:paraId="461FC86E" w14:textId="43212DA8" w:rsidR="00285989" w:rsidRPr="005E0505" w:rsidRDefault="002F24F0" w:rsidP="00285989">
      <w:pPr>
        <w:numPr>
          <w:ilvl w:val="0"/>
          <w:numId w:val="19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5E0505">
        <w:rPr>
          <w:rFonts w:asciiTheme="majorHAnsi" w:eastAsiaTheme="minorHAnsi" w:hAnsiTheme="majorHAnsi"/>
          <w:sz w:val="23"/>
          <w:szCs w:val="23"/>
        </w:rPr>
        <w:t>Financial Status Report</w:t>
      </w:r>
    </w:p>
    <w:p w14:paraId="6AE15C45" w14:textId="0B096A02" w:rsidR="0095702A" w:rsidRPr="005E0505" w:rsidRDefault="0095702A" w:rsidP="00285989">
      <w:pPr>
        <w:numPr>
          <w:ilvl w:val="0"/>
          <w:numId w:val="19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5E0505">
        <w:rPr>
          <w:rFonts w:asciiTheme="majorHAnsi" w:eastAsiaTheme="minorHAnsi" w:hAnsiTheme="majorHAnsi"/>
          <w:sz w:val="23"/>
          <w:szCs w:val="23"/>
        </w:rPr>
        <w:t xml:space="preserve">Monitoring </w:t>
      </w:r>
      <w:r w:rsidR="009A4C19" w:rsidRPr="005E0505">
        <w:rPr>
          <w:rFonts w:asciiTheme="majorHAnsi" w:eastAsiaTheme="minorHAnsi" w:hAnsiTheme="majorHAnsi"/>
          <w:sz w:val="23"/>
          <w:szCs w:val="23"/>
        </w:rPr>
        <w:t xml:space="preserve">Update </w:t>
      </w:r>
    </w:p>
    <w:p w14:paraId="4C58ED77" w14:textId="77777777" w:rsidR="00285989" w:rsidRPr="005E0505" w:rsidRDefault="00285989" w:rsidP="00285989">
      <w:pPr>
        <w:numPr>
          <w:ilvl w:val="0"/>
          <w:numId w:val="19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5E0505">
        <w:rPr>
          <w:rFonts w:asciiTheme="majorHAnsi" w:eastAsiaTheme="minorHAnsi" w:hAnsiTheme="majorHAnsi"/>
          <w:sz w:val="23"/>
          <w:szCs w:val="23"/>
        </w:rPr>
        <w:t>Performance Report</w:t>
      </w:r>
    </w:p>
    <w:p w14:paraId="7010FFAA" w14:textId="2681B27F" w:rsidR="00285989" w:rsidRPr="005E0505" w:rsidRDefault="00285989" w:rsidP="0095702A">
      <w:pPr>
        <w:numPr>
          <w:ilvl w:val="0"/>
          <w:numId w:val="19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5E0505">
        <w:rPr>
          <w:rFonts w:asciiTheme="majorHAnsi" w:eastAsiaTheme="minorHAnsi" w:hAnsiTheme="majorHAnsi"/>
          <w:sz w:val="23"/>
          <w:szCs w:val="23"/>
        </w:rPr>
        <w:t>Contracts/Contract Amendments</w:t>
      </w:r>
    </w:p>
    <w:p w14:paraId="572D0C66" w14:textId="77777777" w:rsidR="00285989" w:rsidRPr="005E0505" w:rsidRDefault="00285989" w:rsidP="00285989">
      <w:pPr>
        <w:numPr>
          <w:ilvl w:val="0"/>
          <w:numId w:val="19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5E0505">
        <w:rPr>
          <w:rFonts w:asciiTheme="majorHAnsi" w:eastAsiaTheme="minorHAnsi" w:hAnsiTheme="majorHAnsi"/>
          <w:sz w:val="23"/>
          <w:szCs w:val="23"/>
        </w:rPr>
        <w:t>Attendance Report</w:t>
      </w:r>
    </w:p>
    <w:p w14:paraId="5FBCF521" w14:textId="77777777" w:rsidR="005164B0" w:rsidRPr="005164B0" w:rsidRDefault="005164B0" w:rsidP="00285989">
      <w:pPr>
        <w:ind w:left="1260"/>
        <w:contextualSpacing/>
        <w:rPr>
          <w:rFonts w:asciiTheme="majorHAnsi" w:eastAsiaTheme="minorHAnsi" w:hAnsiTheme="majorHAnsi"/>
          <w:sz w:val="20"/>
          <w:szCs w:val="20"/>
        </w:rPr>
      </w:pPr>
    </w:p>
    <w:p w14:paraId="4D683DED" w14:textId="165C4767" w:rsidR="00285989" w:rsidRPr="005E0505" w:rsidRDefault="00285989" w:rsidP="00285989">
      <w:pPr>
        <w:numPr>
          <w:ilvl w:val="0"/>
          <w:numId w:val="18"/>
        </w:numPr>
        <w:contextualSpacing/>
        <w:rPr>
          <w:rFonts w:asciiTheme="majorHAnsi" w:eastAsiaTheme="minorHAnsi" w:hAnsiTheme="majorHAnsi"/>
          <w:b/>
          <w:sz w:val="23"/>
          <w:szCs w:val="23"/>
        </w:rPr>
      </w:pPr>
      <w:r w:rsidRPr="005E0505">
        <w:rPr>
          <w:rFonts w:asciiTheme="majorHAnsi" w:eastAsiaTheme="minorHAnsi" w:hAnsiTheme="majorHAnsi"/>
          <w:b/>
          <w:sz w:val="23"/>
          <w:szCs w:val="23"/>
        </w:rPr>
        <w:t xml:space="preserve">Other </w:t>
      </w:r>
      <w:r w:rsidR="002D11C5" w:rsidRPr="005E0505">
        <w:rPr>
          <w:rFonts w:asciiTheme="majorHAnsi" w:eastAsiaTheme="minorHAnsi" w:hAnsiTheme="majorHAnsi"/>
          <w:b/>
          <w:sz w:val="23"/>
          <w:szCs w:val="23"/>
        </w:rPr>
        <w:t>Business</w:t>
      </w:r>
    </w:p>
    <w:p w14:paraId="331C9387" w14:textId="77777777" w:rsidR="00285989" w:rsidRPr="004B21DA" w:rsidRDefault="00285989" w:rsidP="00285989">
      <w:pPr>
        <w:numPr>
          <w:ilvl w:val="1"/>
          <w:numId w:val="18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4B21DA">
        <w:rPr>
          <w:rFonts w:asciiTheme="majorHAnsi" w:eastAsiaTheme="minorHAnsi" w:hAnsiTheme="majorHAnsi"/>
          <w:sz w:val="23"/>
          <w:szCs w:val="23"/>
        </w:rPr>
        <w:t>Announcements from Members</w:t>
      </w:r>
    </w:p>
    <w:p w14:paraId="6A546121" w14:textId="77777777" w:rsidR="00285989" w:rsidRPr="004B21DA" w:rsidRDefault="00285989" w:rsidP="00285989">
      <w:pPr>
        <w:numPr>
          <w:ilvl w:val="1"/>
          <w:numId w:val="18"/>
        </w:numPr>
        <w:ind w:left="1260"/>
        <w:contextualSpacing/>
        <w:rPr>
          <w:rFonts w:asciiTheme="majorHAnsi" w:eastAsiaTheme="minorHAnsi" w:hAnsiTheme="majorHAnsi"/>
          <w:sz w:val="23"/>
          <w:szCs w:val="23"/>
        </w:rPr>
      </w:pPr>
      <w:r w:rsidRPr="004B21DA">
        <w:rPr>
          <w:rFonts w:asciiTheme="majorHAnsi" w:eastAsiaTheme="minorHAnsi" w:hAnsiTheme="majorHAnsi"/>
          <w:sz w:val="23"/>
          <w:szCs w:val="23"/>
        </w:rPr>
        <w:t>Announcements from Staff</w:t>
      </w:r>
    </w:p>
    <w:p w14:paraId="421F2CF1" w14:textId="0C826BE5" w:rsidR="00285989" w:rsidRDefault="00285989" w:rsidP="00285989">
      <w:pPr>
        <w:ind w:left="126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0271F49B" w14:textId="77777777" w:rsidR="00363DE1" w:rsidRPr="00CC6573" w:rsidRDefault="00363DE1" w:rsidP="00285989">
      <w:pPr>
        <w:ind w:left="1260"/>
        <w:contextualSpacing/>
        <w:rPr>
          <w:rFonts w:asciiTheme="majorHAnsi" w:eastAsiaTheme="minorHAnsi" w:hAnsiTheme="majorHAnsi"/>
          <w:b/>
          <w:sz w:val="8"/>
          <w:szCs w:val="8"/>
        </w:rPr>
      </w:pPr>
    </w:p>
    <w:p w14:paraId="410C005A" w14:textId="77777777" w:rsidR="00BC1A48" w:rsidRPr="004B21DA" w:rsidRDefault="00285989" w:rsidP="00F35060">
      <w:pPr>
        <w:numPr>
          <w:ilvl w:val="0"/>
          <w:numId w:val="18"/>
        </w:numPr>
        <w:contextualSpacing/>
        <w:rPr>
          <w:rFonts w:asciiTheme="majorHAnsi" w:hAnsiTheme="majorHAnsi"/>
          <w:b/>
          <w:sz w:val="23"/>
          <w:szCs w:val="23"/>
        </w:rPr>
      </w:pPr>
      <w:r w:rsidRPr="004B21DA">
        <w:rPr>
          <w:rFonts w:asciiTheme="majorHAnsi" w:eastAsiaTheme="minorHAnsi" w:hAnsiTheme="majorHAnsi"/>
          <w:b/>
          <w:sz w:val="23"/>
          <w:szCs w:val="23"/>
        </w:rPr>
        <w:t>Adjourn</w:t>
      </w:r>
    </w:p>
    <w:sectPr w:rsidR="00BC1A48" w:rsidRPr="004B21DA" w:rsidSect="00DA0B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800" w:right="1440" w:bottom="1440" w:left="1440" w:header="720" w:footer="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7FC03" w14:textId="77777777" w:rsidR="00BB45D9" w:rsidRDefault="00BB45D9">
      <w:r>
        <w:separator/>
      </w:r>
    </w:p>
  </w:endnote>
  <w:endnote w:type="continuationSeparator" w:id="0">
    <w:p w14:paraId="642699E5" w14:textId="77777777" w:rsidR="00BB45D9" w:rsidRDefault="00BB4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zidenz Grotesk BE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F0F5C" w14:textId="77777777" w:rsidR="00075081" w:rsidRDefault="000750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4A6F9" w14:textId="77777777" w:rsidR="00B73F15" w:rsidRPr="00F71213" w:rsidRDefault="00B73F15" w:rsidP="00B73F15">
    <w:pPr>
      <w:pStyle w:val="Footer"/>
      <w:jc w:val="center"/>
      <w:rPr>
        <w:rFonts w:ascii="Arial" w:hAnsi="Arial" w:cs="Arial"/>
        <w:b/>
        <w:color w:val="143C69"/>
        <w:sz w:val="18"/>
        <w:szCs w:val="16"/>
      </w:rPr>
    </w:pPr>
    <w:r w:rsidRPr="00F71213">
      <w:rPr>
        <w:rFonts w:ascii="Arial" w:hAnsi="Arial" w:cs="Arial"/>
        <w:b/>
        <w:color w:val="143C69"/>
        <w:sz w:val="18"/>
        <w:szCs w:val="16"/>
      </w:rPr>
      <w:t>www.hotworkforce.com</w:t>
    </w:r>
  </w:p>
  <w:p w14:paraId="48F67AB2" w14:textId="77777777" w:rsidR="00B73F15" w:rsidRPr="005E0505" w:rsidRDefault="00B73F15" w:rsidP="00B73F15">
    <w:pPr>
      <w:pStyle w:val="Footer"/>
      <w:jc w:val="center"/>
      <w:rPr>
        <w:rFonts w:ascii="Arial" w:hAnsi="Arial" w:cs="Arial"/>
        <w:color w:val="143C69"/>
        <w:sz w:val="4"/>
        <w:szCs w:val="4"/>
      </w:rPr>
    </w:pPr>
  </w:p>
  <w:p w14:paraId="32CDC925" w14:textId="77777777" w:rsidR="00B73F15" w:rsidRPr="00F71213" w:rsidRDefault="00B73F15" w:rsidP="00B73F15">
    <w:pPr>
      <w:pStyle w:val="Footer"/>
      <w:jc w:val="center"/>
      <w:rPr>
        <w:rFonts w:ascii="Arial" w:hAnsi="Arial" w:cs="Arial"/>
        <w:color w:val="143C69"/>
        <w:sz w:val="18"/>
        <w:szCs w:val="16"/>
      </w:rPr>
    </w:pPr>
    <w:r w:rsidRPr="00F71213">
      <w:rPr>
        <w:rFonts w:ascii="Arial" w:hAnsi="Arial" w:cs="Arial"/>
        <w:color w:val="143C69"/>
        <w:sz w:val="18"/>
        <w:szCs w:val="16"/>
      </w:rPr>
      <w:t>Heart of Texas Workforce Development Board, Inc.</w:t>
    </w:r>
  </w:p>
  <w:p w14:paraId="622AD849" w14:textId="77043D69" w:rsidR="004B21DA" w:rsidRDefault="00B73F15" w:rsidP="00B73F15">
    <w:pPr>
      <w:pStyle w:val="Footer"/>
      <w:jc w:val="center"/>
      <w:rPr>
        <w:rFonts w:ascii="Arial" w:hAnsi="Arial" w:cs="Arial"/>
        <w:color w:val="143C69"/>
        <w:sz w:val="18"/>
        <w:szCs w:val="16"/>
      </w:rPr>
    </w:pPr>
    <w:r w:rsidRPr="00F71213">
      <w:rPr>
        <w:rFonts w:ascii="Arial" w:hAnsi="Arial" w:cs="Arial"/>
        <w:color w:val="143C69"/>
        <w:sz w:val="18"/>
        <w:szCs w:val="16"/>
      </w:rPr>
      <w:t>801 Washington Avenue, Suite 700   ▪   Waco, Texas 76701</w:t>
    </w:r>
  </w:p>
  <w:p w14:paraId="1BAA590D" w14:textId="553B61FC" w:rsidR="00B73F15" w:rsidRPr="00A946EA" w:rsidRDefault="00B73F15" w:rsidP="00B73F15">
    <w:pPr>
      <w:pStyle w:val="Footer"/>
      <w:jc w:val="center"/>
      <w:rPr>
        <w:rFonts w:ascii="Arial" w:hAnsi="Arial" w:cs="Arial"/>
        <w:color w:val="143C69"/>
        <w:sz w:val="18"/>
        <w:szCs w:val="16"/>
      </w:rPr>
    </w:pPr>
    <w:r w:rsidRPr="00F71213">
      <w:rPr>
        <w:rFonts w:ascii="Arial" w:hAnsi="Arial" w:cs="Arial"/>
        <w:color w:val="143C69"/>
        <w:sz w:val="18"/>
        <w:szCs w:val="16"/>
      </w:rPr>
      <w:t>254) 296-5300   ▪   FAX (254) 753-3173</w:t>
    </w:r>
  </w:p>
  <w:p w14:paraId="7126FB92" w14:textId="77777777" w:rsidR="00B73F15" w:rsidRPr="005E0505" w:rsidRDefault="00B73F15" w:rsidP="00B73F15">
    <w:pPr>
      <w:pStyle w:val="Default"/>
      <w:tabs>
        <w:tab w:val="left" w:pos="2295"/>
      </w:tabs>
      <w:rPr>
        <w:rFonts w:ascii="Arial" w:hAnsi="Arial" w:cs="Arial"/>
        <w:color w:val="143C69"/>
        <w:sz w:val="4"/>
        <w:szCs w:val="4"/>
      </w:rPr>
    </w:pPr>
    <w:r w:rsidRPr="00F71213">
      <w:rPr>
        <w:rFonts w:ascii="Arial" w:hAnsi="Arial" w:cs="Arial"/>
        <w:color w:val="143C69"/>
        <w:sz w:val="8"/>
        <w:szCs w:val="8"/>
      </w:rPr>
      <w:tab/>
    </w:r>
  </w:p>
  <w:p w14:paraId="7F8E048D" w14:textId="545B3B50" w:rsidR="00B73F15" w:rsidRDefault="00B73F15" w:rsidP="00B73F15">
    <w:pPr>
      <w:pStyle w:val="Footer"/>
      <w:jc w:val="center"/>
      <w:rPr>
        <w:rStyle w:val="A3"/>
        <w:rFonts w:ascii="Arial" w:hAnsi="Arial" w:cs="Arial"/>
        <w:i/>
        <w:color w:val="143C69"/>
        <w:sz w:val="12"/>
        <w:szCs w:val="12"/>
      </w:rPr>
    </w:pPr>
    <w:r w:rsidRPr="005E7C9A">
      <w:rPr>
        <w:rFonts w:ascii="Arial" w:hAnsi="Arial" w:cs="Arial"/>
        <w:i/>
        <w:color w:val="143C69"/>
        <w:sz w:val="12"/>
        <w:szCs w:val="12"/>
      </w:rPr>
      <w:t xml:space="preserve"> </w:t>
    </w:r>
    <w:r w:rsidRPr="005E7C9A">
      <w:rPr>
        <w:rStyle w:val="A3"/>
        <w:rFonts w:ascii="Arial" w:hAnsi="Arial" w:cs="Arial"/>
        <w:i/>
        <w:color w:val="143C69"/>
        <w:sz w:val="12"/>
        <w:szCs w:val="12"/>
      </w:rPr>
      <w:t xml:space="preserve">The Heart of Texas Workforce </w:t>
    </w:r>
    <w:r w:rsidR="004B090B">
      <w:rPr>
        <w:rStyle w:val="A3"/>
        <w:rFonts w:ascii="Arial" w:hAnsi="Arial" w:cs="Arial"/>
        <w:i/>
        <w:color w:val="143C69"/>
        <w:sz w:val="12"/>
        <w:szCs w:val="12"/>
      </w:rPr>
      <w:t xml:space="preserve">Development </w:t>
    </w:r>
    <w:r w:rsidRPr="005E7C9A">
      <w:rPr>
        <w:rStyle w:val="A3"/>
        <w:rFonts w:ascii="Arial" w:hAnsi="Arial" w:cs="Arial"/>
        <w:i/>
        <w:color w:val="143C69"/>
        <w:sz w:val="12"/>
        <w:szCs w:val="12"/>
      </w:rPr>
      <w:t>Board, Inc. is an equal opportunity employe</w:t>
    </w:r>
    <w:r w:rsidR="004B090B">
      <w:rPr>
        <w:rStyle w:val="A3"/>
        <w:rFonts w:ascii="Arial" w:hAnsi="Arial" w:cs="Arial"/>
        <w:i/>
        <w:color w:val="143C69"/>
        <w:sz w:val="12"/>
        <w:szCs w:val="12"/>
      </w:rPr>
      <w:t>r. P</w:t>
    </w:r>
    <w:r w:rsidRPr="005E7C9A">
      <w:rPr>
        <w:rStyle w:val="A3"/>
        <w:rFonts w:ascii="Arial" w:hAnsi="Arial" w:cs="Arial"/>
        <w:i/>
        <w:color w:val="143C69"/>
        <w:sz w:val="12"/>
        <w:szCs w:val="12"/>
      </w:rPr>
      <w:t>rograms and auxiliary aids and services are available upon requ</w:t>
    </w:r>
    <w:r>
      <w:rPr>
        <w:rStyle w:val="A3"/>
        <w:rFonts w:ascii="Arial" w:hAnsi="Arial" w:cs="Arial"/>
        <w:i/>
        <w:color w:val="143C69"/>
        <w:sz w:val="12"/>
        <w:szCs w:val="12"/>
      </w:rPr>
      <w:t xml:space="preserve">est to include individuals with </w:t>
    </w:r>
    <w:r>
      <w:rPr>
        <w:rStyle w:val="A3"/>
        <w:rFonts w:ascii="Arial" w:hAnsi="Arial" w:cs="Arial"/>
        <w:i/>
        <w:color w:val="143C69"/>
        <w:sz w:val="12"/>
        <w:szCs w:val="12"/>
      </w:rPr>
      <w:softHyphen/>
    </w:r>
    <w:r w:rsidRPr="005E7C9A">
      <w:rPr>
        <w:rStyle w:val="A3"/>
        <w:rFonts w:ascii="Arial" w:hAnsi="Arial" w:cs="Arial"/>
        <w:i/>
        <w:color w:val="143C69"/>
        <w:sz w:val="12"/>
        <w:szCs w:val="12"/>
      </w:rPr>
      <w:t xml:space="preserve">disabilities. TTY/TDD via RELAY Texas service at 711 or (TDD) 1-800-735-2989 / 1-800-735-2988 (voice). </w:t>
    </w:r>
  </w:p>
  <w:p w14:paraId="06518073" w14:textId="77777777" w:rsidR="00B73F15" w:rsidRPr="005E0505" w:rsidRDefault="00B73F15" w:rsidP="00B73F15">
    <w:pPr>
      <w:pStyle w:val="Footer"/>
      <w:jc w:val="center"/>
      <w:rPr>
        <w:rStyle w:val="A3"/>
        <w:rFonts w:ascii="Arial" w:hAnsi="Arial" w:cs="Arial"/>
        <w:i/>
        <w:color w:val="143C69"/>
        <w:sz w:val="4"/>
        <w:szCs w:val="4"/>
      </w:rPr>
    </w:pPr>
  </w:p>
  <w:p w14:paraId="7FB96C8D" w14:textId="77777777" w:rsidR="00B73F15" w:rsidRPr="005E7C9A" w:rsidRDefault="00B73F15" w:rsidP="00B73F15">
    <w:pPr>
      <w:pStyle w:val="Footer"/>
      <w:jc w:val="center"/>
      <w:rPr>
        <w:rStyle w:val="A3"/>
        <w:rFonts w:ascii="Arial" w:hAnsi="Arial" w:cs="Arial"/>
        <w:i/>
        <w:color w:val="143C69"/>
        <w:sz w:val="12"/>
        <w:szCs w:val="12"/>
      </w:rPr>
    </w:pPr>
    <w:r>
      <w:rPr>
        <w:rFonts w:ascii="Arial" w:hAnsi="Arial" w:cs="Arial"/>
        <w:i/>
        <w:noProof/>
        <w:color w:val="143C69"/>
        <w:sz w:val="12"/>
        <w:szCs w:val="12"/>
      </w:rPr>
      <w:drawing>
        <wp:inline distT="0" distB="0" distL="0" distR="0" wp14:anchorId="26723EA5" wp14:editId="07D9FB37">
          <wp:extent cx="2133604" cy="13411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JC_colored_l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4" cy="134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66F2" w14:textId="77777777" w:rsidR="00CC0D91" w:rsidRPr="00B73F15" w:rsidRDefault="00CC0D91" w:rsidP="00B73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A125F" w14:textId="77777777" w:rsidR="00075081" w:rsidRDefault="000750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0BD61" w14:textId="77777777" w:rsidR="00BB45D9" w:rsidRDefault="00BB45D9">
      <w:r>
        <w:separator/>
      </w:r>
    </w:p>
  </w:footnote>
  <w:footnote w:type="continuationSeparator" w:id="0">
    <w:p w14:paraId="24DB1745" w14:textId="77777777" w:rsidR="00BB45D9" w:rsidRDefault="00BB45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898C3" w14:textId="592691A7" w:rsidR="00075081" w:rsidRDefault="000750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DB72F" w14:textId="37AE91EE" w:rsidR="00B91F15" w:rsidRPr="007E7310" w:rsidRDefault="00981EC0" w:rsidP="007E7310">
    <w:pPr>
      <w:pStyle w:val="Header"/>
      <w:ind w:right="-1170"/>
      <w:rPr>
        <w:color w:val="FF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109D444" wp14:editId="0B58FAFD">
          <wp:simplePos x="0" y="0"/>
          <wp:positionH relativeFrom="column">
            <wp:posOffset>1238250</wp:posOffset>
          </wp:positionH>
          <wp:positionV relativeFrom="paragraph">
            <wp:posOffset>-85725</wp:posOffset>
          </wp:positionV>
          <wp:extent cx="3502152" cy="676656"/>
          <wp:effectExtent l="0" t="0" r="317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B731_WSHOT_Logo_LinkingTagline_CMYK_Nov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152" cy="676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310">
      <w:t xml:space="preserve">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F9188" w14:textId="33A196E5" w:rsidR="00075081" w:rsidRDefault="000750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6338"/>
    <w:multiLevelType w:val="hybridMultilevel"/>
    <w:tmpl w:val="3B266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B2C77"/>
    <w:multiLevelType w:val="hybridMultilevel"/>
    <w:tmpl w:val="24AC21F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A8218E2"/>
    <w:multiLevelType w:val="hybridMultilevel"/>
    <w:tmpl w:val="74405B1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1C202349"/>
    <w:multiLevelType w:val="hybridMultilevel"/>
    <w:tmpl w:val="A4585CEC"/>
    <w:lvl w:ilvl="0" w:tplc="04090019">
      <w:start w:val="1"/>
      <w:numFmt w:val="lowerLetter"/>
      <w:lvlText w:val="%1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C2FCE51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3A019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6869EC"/>
    <w:multiLevelType w:val="hybridMultilevel"/>
    <w:tmpl w:val="AA169EE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 w15:restartNumberingAfterBreak="0">
    <w:nsid w:val="242007A6"/>
    <w:multiLevelType w:val="hybridMultilevel"/>
    <w:tmpl w:val="2F60F32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D7730"/>
    <w:multiLevelType w:val="hybridMultilevel"/>
    <w:tmpl w:val="9544CD66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37F57AF2"/>
    <w:multiLevelType w:val="hybridMultilevel"/>
    <w:tmpl w:val="EF5ACD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F9F048F"/>
    <w:multiLevelType w:val="hybridMultilevel"/>
    <w:tmpl w:val="157449B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4B094B4F"/>
    <w:multiLevelType w:val="hybridMultilevel"/>
    <w:tmpl w:val="98824C2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A640D"/>
    <w:multiLevelType w:val="hybridMultilevel"/>
    <w:tmpl w:val="1E3EA056"/>
    <w:lvl w:ilvl="0" w:tplc="04090019">
      <w:start w:val="1"/>
      <w:numFmt w:val="lowerLetter"/>
      <w:lvlText w:val="%1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C2FCE51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3A019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B85D76"/>
    <w:multiLevelType w:val="hybridMultilevel"/>
    <w:tmpl w:val="9938728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53716BF4"/>
    <w:multiLevelType w:val="hybridMultilevel"/>
    <w:tmpl w:val="7D54602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 w15:restartNumberingAfterBreak="0">
    <w:nsid w:val="5A720CD2"/>
    <w:multiLevelType w:val="hybridMultilevel"/>
    <w:tmpl w:val="B3D22FD4"/>
    <w:lvl w:ilvl="0" w:tplc="8AA2FB92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61E00DB9"/>
    <w:multiLevelType w:val="hybridMultilevel"/>
    <w:tmpl w:val="66EA8A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BFA2EF6"/>
    <w:multiLevelType w:val="hybridMultilevel"/>
    <w:tmpl w:val="8AD23A7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717F66A1"/>
    <w:multiLevelType w:val="hybridMultilevel"/>
    <w:tmpl w:val="645A6C50"/>
    <w:lvl w:ilvl="0" w:tplc="52D05C32">
      <w:start w:val="1"/>
      <w:numFmt w:val="lowerLetter"/>
      <w:lvlText w:val="%1."/>
      <w:lvlJc w:val="left"/>
      <w:pPr>
        <w:ind w:left="1260" w:hanging="360"/>
      </w:pPr>
      <w:rPr>
        <w:rFonts w:cs="Calibri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75F3444F"/>
    <w:multiLevelType w:val="hybridMultilevel"/>
    <w:tmpl w:val="5B3C715A"/>
    <w:lvl w:ilvl="0" w:tplc="A3543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D19755A"/>
    <w:multiLevelType w:val="hybridMultilevel"/>
    <w:tmpl w:val="FE60757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0"/>
  </w:num>
  <w:num w:numId="5">
    <w:abstractNumId w:val="15"/>
  </w:num>
  <w:num w:numId="6">
    <w:abstractNumId w:val="6"/>
  </w:num>
  <w:num w:numId="7">
    <w:abstractNumId w:val="11"/>
  </w:num>
  <w:num w:numId="8">
    <w:abstractNumId w:val="2"/>
  </w:num>
  <w:num w:numId="9">
    <w:abstractNumId w:val="13"/>
  </w:num>
  <w:num w:numId="10">
    <w:abstractNumId w:val="8"/>
  </w:num>
  <w:num w:numId="11">
    <w:abstractNumId w:val="4"/>
  </w:num>
  <w:num w:numId="12">
    <w:abstractNumId w:val="7"/>
  </w:num>
  <w:num w:numId="13">
    <w:abstractNumId w:val="7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"/>
  </w:num>
  <w:num w:numId="17">
    <w:abstractNumId w:val="14"/>
  </w:num>
  <w:num w:numId="18">
    <w:abstractNumId w:val="9"/>
  </w:num>
  <w:num w:numId="19">
    <w:abstractNumId w:val="17"/>
  </w:num>
  <w:num w:numId="20">
    <w:abstractNumId w:val="1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D91"/>
    <w:rsid w:val="000151D1"/>
    <w:rsid w:val="00016FB8"/>
    <w:rsid w:val="00024155"/>
    <w:rsid w:val="00024C56"/>
    <w:rsid w:val="00032263"/>
    <w:rsid w:val="00044A64"/>
    <w:rsid w:val="00046064"/>
    <w:rsid w:val="00060923"/>
    <w:rsid w:val="00065D3F"/>
    <w:rsid w:val="00075081"/>
    <w:rsid w:val="00084C6C"/>
    <w:rsid w:val="0008708A"/>
    <w:rsid w:val="000969C0"/>
    <w:rsid w:val="000B1774"/>
    <w:rsid w:val="000B5345"/>
    <w:rsid w:val="000C1513"/>
    <w:rsid w:val="000E6D22"/>
    <w:rsid w:val="000E7F3C"/>
    <w:rsid w:val="000F24D5"/>
    <w:rsid w:val="000F56B7"/>
    <w:rsid w:val="001048C6"/>
    <w:rsid w:val="00137D7F"/>
    <w:rsid w:val="00143BE4"/>
    <w:rsid w:val="001506AF"/>
    <w:rsid w:val="0015775F"/>
    <w:rsid w:val="001701E0"/>
    <w:rsid w:val="001A4CD3"/>
    <w:rsid w:val="001A5279"/>
    <w:rsid w:val="001A6CC4"/>
    <w:rsid w:val="001C367E"/>
    <w:rsid w:val="001F22C3"/>
    <w:rsid w:val="00216FBE"/>
    <w:rsid w:val="00224F41"/>
    <w:rsid w:val="00226884"/>
    <w:rsid w:val="00236899"/>
    <w:rsid w:val="00245148"/>
    <w:rsid w:val="00260955"/>
    <w:rsid w:val="00264B4F"/>
    <w:rsid w:val="0027403F"/>
    <w:rsid w:val="00277A98"/>
    <w:rsid w:val="00285989"/>
    <w:rsid w:val="002B4FEF"/>
    <w:rsid w:val="002C420B"/>
    <w:rsid w:val="002D11C5"/>
    <w:rsid w:val="002D2951"/>
    <w:rsid w:val="002F24F0"/>
    <w:rsid w:val="00323267"/>
    <w:rsid w:val="003261AD"/>
    <w:rsid w:val="003519DC"/>
    <w:rsid w:val="003621F0"/>
    <w:rsid w:val="00363DE1"/>
    <w:rsid w:val="00372C9B"/>
    <w:rsid w:val="00375F39"/>
    <w:rsid w:val="00382203"/>
    <w:rsid w:val="0039051F"/>
    <w:rsid w:val="003B1751"/>
    <w:rsid w:val="003E0ECC"/>
    <w:rsid w:val="003F23DF"/>
    <w:rsid w:val="003F5750"/>
    <w:rsid w:val="00405D64"/>
    <w:rsid w:val="00405F98"/>
    <w:rsid w:val="00440932"/>
    <w:rsid w:val="004462F4"/>
    <w:rsid w:val="00453DE8"/>
    <w:rsid w:val="004548F6"/>
    <w:rsid w:val="004948B0"/>
    <w:rsid w:val="004B090B"/>
    <w:rsid w:val="004B21DA"/>
    <w:rsid w:val="004B47FF"/>
    <w:rsid w:val="004C6FDB"/>
    <w:rsid w:val="004F1848"/>
    <w:rsid w:val="004F23FC"/>
    <w:rsid w:val="004F7934"/>
    <w:rsid w:val="00501CDB"/>
    <w:rsid w:val="0051389B"/>
    <w:rsid w:val="005164B0"/>
    <w:rsid w:val="005254F9"/>
    <w:rsid w:val="00525C30"/>
    <w:rsid w:val="005274B7"/>
    <w:rsid w:val="0054504E"/>
    <w:rsid w:val="00560F1F"/>
    <w:rsid w:val="00574FCF"/>
    <w:rsid w:val="005A6CA3"/>
    <w:rsid w:val="005C7FED"/>
    <w:rsid w:val="005D1525"/>
    <w:rsid w:val="005E0505"/>
    <w:rsid w:val="005E3F70"/>
    <w:rsid w:val="0063167F"/>
    <w:rsid w:val="0064372E"/>
    <w:rsid w:val="00692908"/>
    <w:rsid w:val="006A2BAF"/>
    <w:rsid w:val="006A38B2"/>
    <w:rsid w:val="006D0898"/>
    <w:rsid w:val="006E2F23"/>
    <w:rsid w:val="00702E57"/>
    <w:rsid w:val="00703463"/>
    <w:rsid w:val="00721FFE"/>
    <w:rsid w:val="00725DDF"/>
    <w:rsid w:val="0073457D"/>
    <w:rsid w:val="00740B5C"/>
    <w:rsid w:val="00743F44"/>
    <w:rsid w:val="007622D0"/>
    <w:rsid w:val="007776AF"/>
    <w:rsid w:val="007A2029"/>
    <w:rsid w:val="007A2FF2"/>
    <w:rsid w:val="007A6FBC"/>
    <w:rsid w:val="007B406B"/>
    <w:rsid w:val="007B6A78"/>
    <w:rsid w:val="007E12E4"/>
    <w:rsid w:val="007E1D1D"/>
    <w:rsid w:val="007E7054"/>
    <w:rsid w:val="007E7310"/>
    <w:rsid w:val="007F4F54"/>
    <w:rsid w:val="0081083E"/>
    <w:rsid w:val="00813D67"/>
    <w:rsid w:val="00815D37"/>
    <w:rsid w:val="00840E40"/>
    <w:rsid w:val="00857F21"/>
    <w:rsid w:val="0086067A"/>
    <w:rsid w:val="008C0B77"/>
    <w:rsid w:val="008D3CBC"/>
    <w:rsid w:val="008F1BA6"/>
    <w:rsid w:val="008F618C"/>
    <w:rsid w:val="0095702A"/>
    <w:rsid w:val="00963098"/>
    <w:rsid w:val="00981EC0"/>
    <w:rsid w:val="00992A5F"/>
    <w:rsid w:val="009A4C19"/>
    <w:rsid w:val="009C31D4"/>
    <w:rsid w:val="00A22673"/>
    <w:rsid w:val="00A37E78"/>
    <w:rsid w:val="00A40741"/>
    <w:rsid w:val="00A557EB"/>
    <w:rsid w:val="00A65723"/>
    <w:rsid w:val="00A67994"/>
    <w:rsid w:val="00A74D6C"/>
    <w:rsid w:val="00A7658E"/>
    <w:rsid w:val="00A95263"/>
    <w:rsid w:val="00AA1BB2"/>
    <w:rsid w:val="00AA4738"/>
    <w:rsid w:val="00AD20C8"/>
    <w:rsid w:val="00AD3A2F"/>
    <w:rsid w:val="00AE011D"/>
    <w:rsid w:val="00B002E2"/>
    <w:rsid w:val="00B04313"/>
    <w:rsid w:val="00B33F07"/>
    <w:rsid w:val="00B34977"/>
    <w:rsid w:val="00B3498D"/>
    <w:rsid w:val="00B40DCC"/>
    <w:rsid w:val="00B45A64"/>
    <w:rsid w:val="00B70C27"/>
    <w:rsid w:val="00B73F15"/>
    <w:rsid w:val="00B85AD1"/>
    <w:rsid w:val="00B85E1D"/>
    <w:rsid w:val="00B86E4A"/>
    <w:rsid w:val="00B91F15"/>
    <w:rsid w:val="00BA0CE3"/>
    <w:rsid w:val="00BA7E5A"/>
    <w:rsid w:val="00BA7F0C"/>
    <w:rsid w:val="00BB45D9"/>
    <w:rsid w:val="00BB7265"/>
    <w:rsid w:val="00BC1A48"/>
    <w:rsid w:val="00BD1B3F"/>
    <w:rsid w:val="00BD654C"/>
    <w:rsid w:val="00BD69E0"/>
    <w:rsid w:val="00BE129E"/>
    <w:rsid w:val="00BE171E"/>
    <w:rsid w:val="00C00518"/>
    <w:rsid w:val="00C12365"/>
    <w:rsid w:val="00C15218"/>
    <w:rsid w:val="00C22068"/>
    <w:rsid w:val="00C42FFE"/>
    <w:rsid w:val="00C441D9"/>
    <w:rsid w:val="00C57C16"/>
    <w:rsid w:val="00C65A5D"/>
    <w:rsid w:val="00C67448"/>
    <w:rsid w:val="00C674ED"/>
    <w:rsid w:val="00C74A3E"/>
    <w:rsid w:val="00C96171"/>
    <w:rsid w:val="00CA1C85"/>
    <w:rsid w:val="00CB7208"/>
    <w:rsid w:val="00CC0D91"/>
    <w:rsid w:val="00CC6573"/>
    <w:rsid w:val="00CE07CC"/>
    <w:rsid w:val="00CF39AD"/>
    <w:rsid w:val="00D1428C"/>
    <w:rsid w:val="00D1598F"/>
    <w:rsid w:val="00D26C83"/>
    <w:rsid w:val="00D34431"/>
    <w:rsid w:val="00D34E7D"/>
    <w:rsid w:val="00D4109F"/>
    <w:rsid w:val="00D92E6A"/>
    <w:rsid w:val="00DA0BE8"/>
    <w:rsid w:val="00DA0C8B"/>
    <w:rsid w:val="00DC0F79"/>
    <w:rsid w:val="00DD7AF1"/>
    <w:rsid w:val="00DE748E"/>
    <w:rsid w:val="00E03AC9"/>
    <w:rsid w:val="00E068CA"/>
    <w:rsid w:val="00E4095D"/>
    <w:rsid w:val="00E40D6F"/>
    <w:rsid w:val="00E410E2"/>
    <w:rsid w:val="00E6792B"/>
    <w:rsid w:val="00EF7357"/>
    <w:rsid w:val="00F14870"/>
    <w:rsid w:val="00F2638E"/>
    <w:rsid w:val="00F31289"/>
    <w:rsid w:val="00F354AF"/>
    <w:rsid w:val="00F6740A"/>
    <w:rsid w:val="00F70246"/>
    <w:rsid w:val="00F74B95"/>
    <w:rsid w:val="00F77B91"/>
    <w:rsid w:val="00F80454"/>
    <w:rsid w:val="00FA2EB2"/>
    <w:rsid w:val="00FA4D2F"/>
    <w:rsid w:val="00FC5468"/>
    <w:rsid w:val="00FE06D8"/>
    <w:rsid w:val="00FF21F6"/>
    <w:rsid w:val="00FF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1AAF83"/>
  <w15:docId w15:val="{1C040E84-D325-4D96-9F64-4AE11D9D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FC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0D9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CC0D9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C0D91"/>
    <w:rPr>
      <w:color w:val="0000FF"/>
      <w:u w:val="single"/>
    </w:rPr>
  </w:style>
  <w:style w:type="paragraph" w:customStyle="1" w:styleId="Default">
    <w:name w:val="Default"/>
    <w:rsid w:val="00BC1A48"/>
    <w:pPr>
      <w:autoSpaceDE w:val="0"/>
      <w:autoSpaceDN w:val="0"/>
      <w:adjustRightInd w:val="0"/>
    </w:pPr>
    <w:rPr>
      <w:rFonts w:ascii="Akzidenz Grotesk BE Light" w:hAnsi="Akzidenz Grotesk BE Light" w:cs="Akzidenz Grotesk BE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BC1A4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C1A48"/>
    <w:rPr>
      <w:rFonts w:cs="Akzidenz Grotesk BE Light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7B6A78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6E2F23"/>
    <w:rPr>
      <w:sz w:val="24"/>
      <w:szCs w:val="24"/>
    </w:rPr>
  </w:style>
  <w:style w:type="paragraph" w:styleId="BalloonText">
    <w:name w:val="Balloon Text"/>
    <w:basedOn w:val="Normal"/>
    <w:link w:val="BalloonTextChar"/>
    <w:rsid w:val="00981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1EC0"/>
    <w:rPr>
      <w:rFonts w:ascii="Tahoma" w:hAnsi="Tahoma" w:cs="Tahoma"/>
      <w:sz w:val="16"/>
      <w:szCs w:val="16"/>
    </w:rPr>
  </w:style>
  <w:style w:type="paragraph" w:customStyle="1" w:styleId="Pa22">
    <w:name w:val="Pa2+2"/>
    <w:basedOn w:val="Normal"/>
    <w:next w:val="Normal"/>
    <w:uiPriority w:val="99"/>
    <w:rsid w:val="00E03AC9"/>
    <w:pPr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character" w:customStyle="1" w:styleId="A131">
    <w:name w:val="A13+1"/>
    <w:uiPriority w:val="99"/>
    <w:rsid w:val="00E03AC9"/>
    <w:rPr>
      <w:rFonts w:ascii="Calibri" w:hAnsi="Calibri" w:cs="Calibri" w:hint="default"/>
      <w:color w:val="000000"/>
      <w:sz w:val="15"/>
      <w:szCs w:val="15"/>
    </w:rPr>
  </w:style>
  <w:style w:type="character" w:customStyle="1" w:styleId="A121">
    <w:name w:val="A12+1"/>
    <w:uiPriority w:val="99"/>
    <w:rsid w:val="00E03AC9"/>
    <w:rPr>
      <w:rFonts w:ascii="Calibri" w:hAnsi="Calibri" w:cs="Calibri" w:hint="default"/>
      <w:i/>
      <w:iCs/>
      <w:color w:val="000000"/>
      <w:sz w:val="12"/>
      <w:szCs w:val="1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A6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tworkforce.com/events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57992-12D1-4460-9F5B-A1A72DA3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WFC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Briske, Melissa</dc:creator>
  <cp:lastModifiedBy>BUFFXOS</cp:lastModifiedBy>
  <cp:revision>2</cp:revision>
  <cp:lastPrinted>2022-06-13T15:02:00Z</cp:lastPrinted>
  <dcterms:created xsi:type="dcterms:W3CDTF">2022-06-13T15:03:00Z</dcterms:created>
  <dcterms:modified xsi:type="dcterms:W3CDTF">2022-06-13T15:03:00Z</dcterms:modified>
</cp:coreProperties>
</file>